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59FE8" w14:textId="77777777" w:rsidR="00CA3125" w:rsidRDefault="00CA3125">
      <w:pPr>
        <w:rPr>
          <w:rFonts w:ascii="Calibri" w:eastAsia="Calibri" w:hAnsi="Calibri" w:cs="Calibri"/>
        </w:rPr>
      </w:pPr>
    </w:p>
    <w:p w14:paraId="7B0470A1" w14:textId="77777777" w:rsidR="00CA3125" w:rsidRDefault="00CA3125">
      <w:pPr>
        <w:rPr>
          <w:rFonts w:ascii="Calibri" w:eastAsia="Calibri" w:hAnsi="Calibri" w:cs="Calibri"/>
        </w:rPr>
      </w:pPr>
    </w:p>
    <w:p w14:paraId="7461B929" w14:textId="77777777" w:rsidR="00CA3125" w:rsidRDefault="00CA3125">
      <w:pPr>
        <w:rPr>
          <w:rFonts w:ascii="Calibri" w:eastAsia="Calibri" w:hAnsi="Calibri" w:cs="Calibri"/>
        </w:rPr>
      </w:pPr>
    </w:p>
    <w:p w14:paraId="640950A7" w14:textId="77777777" w:rsidR="00CA3125" w:rsidRDefault="00CA3125">
      <w:pPr>
        <w:rPr>
          <w:rFonts w:ascii="Calibri" w:eastAsia="Calibri" w:hAnsi="Calibri" w:cs="Calibri"/>
        </w:rPr>
      </w:pPr>
    </w:p>
    <w:p w14:paraId="5468131F" w14:textId="77777777" w:rsidR="00CA3125" w:rsidRDefault="00CA3125">
      <w:pPr>
        <w:rPr>
          <w:rFonts w:ascii="Calibri" w:eastAsia="Calibri" w:hAnsi="Calibri" w:cs="Calibri"/>
        </w:rPr>
      </w:pPr>
    </w:p>
    <w:p w14:paraId="37B28127" w14:textId="77777777" w:rsidR="00CA3125" w:rsidRDefault="00CA3125">
      <w:pPr>
        <w:rPr>
          <w:rFonts w:ascii="Calibri" w:eastAsia="Calibri" w:hAnsi="Calibri" w:cs="Calibri"/>
        </w:rPr>
      </w:pPr>
    </w:p>
    <w:p w14:paraId="5611766E" w14:textId="77777777" w:rsidR="00CA3125" w:rsidRDefault="00CA3125">
      <w:pPr>
        <w:rPr>
          <w:rFonts w:ascii="Calibri" w:eastAsia="Calibri" w:hAnsi="Calibri" w:cs="Calibri"/>
        </w:rPr>
      </w:pPr>
    </w:p>
    <w:p w14:paraId="76F93BD0" w14:textId="77777777" w:rsidR="00CA3125" w:rsidRDefault="00CA3125">
      <w:pPr>
        <w:rPr>
          <w:rFonts w:ascii="Calibri" w:eastAsia="Calibri" w:hAnsi="Calibri" w:cs="Calibri"/>
        </w:rPr>
      </w:pPr>
    </w:p>
    <w:p w14:paraId="5278A34E" w14:textId="77777777" w:rsidR="00CA3125" w:rsidRDefault="00CA3125">
      <w:pPr>
        <w:rPr>
          <w:rFonts w:ascii="Calibri" w:eastAsia="Calibri" w:hAnsi="Calibri" w:cs="Calibri"/>
        </w:rPr>
      </w:pPr>
    </w:p>
    <w:p w14:paraId="791DD434" w14:textId="77777777" w:rsidR="00CA3125" w:rsidRDefault="00C30378">
      <w:pPr>
        <w:rPr>
          <w:rFonts w:ascii="Calibri" w:eastAsia="Calibri" w:hAnsi="Calibri" w:cs="Calibri"/>
        </w:rPr>
      </w:pPr>
      <w:r>
        <w:rPr>
          <w:rFonts w:ascii="Calibri" w:eastAsia="Calibri" w:hAnsi="Calibri" w:cs="Calibri"/>
          <w:noProof/>
        </w:rPr>
        <w:drawing>
          <wp:inline distT="0" distB="0" distL="0" distR="0" wp14:anchorId="4576F317" wp14:editId="7F589E94">
            <wp:extent cx="5972810" cy="2705100"/>
            <wp:effectExtent l="0" t="0" r="0" b="0"/>
            <wp:docPr id="1" name="image2.png" descr="aehec"/>
            <wp:cNvGraphicFramePr/>
            <a:graphic xmlns:a="http://schemas.openxmlformats.org/drawingml/2006/main">
              <a:graphicData uri="http://schemas.openxmlformats.org/drawingml/2006/picture">
                <pic:pic xmlns:pic="http://schemas.openxmlformats.org/drawingml/2006/picture">
                  <pic:nvPicPr>
                    <pic:cNvPr id="0" name="image2.png" descr="aehec"/>
                    <pic:cNvPicPr preferRelativeResize="0"/>
                  </pic:nvPicPr>
                  <pic:blipFill>
                    <a:blip r:embed="rId5"/>
                    <a:srcRect l="14947" r="14742"/>
                    <a:stretch>
                      <a:fillRect/>
                    </a:stretch>
                  </pic:blipFill>
                  <pic:spPr>
                    <a:xfrm>
                      <a:off x="0" y="0"/>
                      <a:ext cx="5972810" cy="2705100"/>
                    </a:xfrm>
                    <a:prstGeom prst="rect">
                      <a:avLst/>
                    </a:prstGeom>
                    <a:ln/>
                  </pic:spPr>
                </pic:pic>
              </a:graphicData>
            </a:graphic>
          </wp:inline>
        </w:drawing>
      </w:r>
    </w:p>
    <w:p w14:paraId="0862CC2D" w14:textId="77777777" w:rsidR="00CA3125" w:rsidRDefault="00CA3125"/>
    <w:p w14:paraId="513F826F" w14:textId="77777777" w:rsidR="00CA3125" w:rsidRDefault="00CA3125"/>
    <w:p w14:paraId="0C7BBCFC" w14:textId="77777777" w:rsidR="00CA3125" w:rsidRDefault="00C30378">
      <w:pPr>
        <w:jc w:val="both"/>
        <w:rPr>
          <w:rFonts w:ascii="Times New Roman" w:eastAsia="Times New Roman" w:hAnsi="Times New Roman" w:cs="Times New Roman"/>
          <w:sz w:val="48"/>
          <w:szCs w:val="48"/>
        </w:rPr>
      </w:pPr>
      <w:r>
        <w:rPr>
          <w:rFonts w:ascii="Times New Roman" w:eastAsia="Times New Roman" w:hAnsi="Times New Roman" w:cs="Times New Roman"/>
          <w:sz w:val="48"/>
          <w:szCs w:val="48"/>
        </w:rPr>
        <w:t>Règlement d’Élections d'Hiver</w:t>
      </w:r>
    </w:p>
    <w:p w14:paraId="020DCF2A" w14:textId="77777777" w:rsidR="00CA3125" w:rsidRDefault="00C30378">
      <w:r>
        <w:t>Présenté en assemblée générale du 19 Février 2019</w:t>
      </w:r>
    </w:p>
    <w:p w14:paraId="66D139E6" w14:textId="77777777" w:rsidR="00CA3125" w:rsidRDefault="00CA3125"/>
    <w:p w14:paraId="03A71CE1" w14:textId="77777777" w:rsidR="00CA3125" w:rsidRDefault="00CA3125"/>
    <w:p w14:paraId="3D0B9292" w14:textId="77777777" w:rsidR="00CA3125" w:rsidRDefault="00CA3125"/>
    <w:p w14:paraId="0002B2AD" w14:textId="77777777" w:rsidR="00CA3125" w:rsidRDefault="00CA3125"/>
    <w:p w14:paraId="028D3CD7" w14:textId="77777777" w:rsidR="00CA3125" w:rsidRDefault="00CA3125"/>
    <w:p w14:paraId="7F63BB1A" w14:textId="77777777" w:rsidR="00CA3125" w:rsidRDefault="00CA3125"/>
    <w:p w14:paraId="300DC88F" w14:textId="77777777" w:rsidR="00CA3125" w:rsidRDefault="00CA3125"/>
    <w:p w14:paraId="1BD3EDFE" w14:textId="77777777" w:rsidR="00CA3125" w:rsidRDefault="00CA3125"/>
    <w:p w14:paraId="2C5DED29" w14:textId="77777777" w:rsidR="00CA3125" w:rsidRDefault="00CA3125"/>
    <w:p w14:paraId="2A60071A" w14:textId="77777777" w:rsidR="00CA3125" w:rsidRDefault="00CA3125"/>
    <w:p w14:paraId="40FD35AE" w14:textId="77777777" w:rsidR="00CA3125" w:rsidRDefault="00CA3125"/>
    <w:p w14:paraId="4D0127C1" w14:textId="77777777" w:rsidR="00CA3125" w:rsidRDefault="00CA3125"/>
    <w:p w14:paraId="405F0542" w14:textId="77777777" w:rsidR="00CA3125" w:rsidRDefault="00CA3125"/>
    <w:p w14:paraId="18598F45" w14:textId="77777777" w:rsidR="00CA3125" w:rsidRDefault="00CA3125"/>
    <w:p w14:paraId="3ED9F8D2" w14:textId="77777777" w:rsidR="00CA3125" w:rsidRDefault="00CA3125"/>
    <w:p w14:paraId="4B2B7751" w14:textId="77777777" w:rsidR="00CA3125" w:rsidRDefault="00CA3125"/>
    <w:p w14:paraId="5D8D2EE6" w14:textId="77777777" w:rsidR="00CA3125" w:rsidRDefault="00C30378">
      <w:pPr>
        <w:pStyle w:val="Titre1"/>
        <w:jc w:val="both"/>
        <w:rPr>
          <w:rFonts w:ascii="Times New Roman" w:eastAsia="Times New Roman" w:hAnsi="Times New Roman" w:cs="Times New Roman"/>
          <w:i/>
          <w:color w:val="000000"/>
          <w:sz w:val="36"/>
          <w:szCs w:val="36"/>
        </w:rPr>
      </w:pPr>
      <w:bookmarkStart w:id="0" w:name="_gjdgxs" w:colFirst="0" w:colLast="0"/>
      <w:bookmarkEnd w:id="0"/>
      <w:r>
        <w:rPr>
          <w:rFonts w:ascii="Times New Roman" w:eastAsia="Times New Roman" w:hAnsi="Times New Roman" w:cs="Times New Roman"/>
          <w:i/>
          <w:color w:val="000000"/>
          <w:sz w:val="36"/>
          <w:szCs w:val="36"/>
        </w:rPr>
        <w:lastRenderedPageBreak/>
        <w:t>Composition des comités</w:t>
      </w:r>
    </w:p>
    <w:p w14:paraId="0C4D0A8B" w14:textId="77777777" w:rsidR="00CA3125" w:rsidRDefault="00CA3125">
      <w:pPr>
        <w:jc w:val="both"/>
      </w:pPr>
    </w:p>
    <w:p w14:paraId="029A39F0" w14:textId="77777777" w:rsidR="00CA3125" w:rsidRDefault="00C30378">
      <w:pPr>
        <w:pStyle w:val="Titre2"/>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AEHEC</w:t>
      </w:r>
    </w:p>
    <w:p w14:paraId="71AD4B9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Candidatures individuelles, ouvertes à tous les étudiants du BAA (4 ans et 3 ans) : </w:t>
      </w:r>
    </w:p>
    <w:p w14:paraId="20397118" w14:textId="77777777" w:rsidR="00CA3125" w:rsidRDefault="00C30378">
      <w:pPr>
        <w:numPr>
          <w:ilvl w:val="0"/>
          <w:numId w:val="1"/>
        </w:numPr>
        <w:contextualSpacing/>
        <w:jc w:val="both"/>
      </w:pPr>
      <w:r>
        <w:rPr>
          <w:rFonts w:ascii="Times New Roman" w:eastAsia="Times New Roman" w:hAnsi="Times New Roman" w:cs="Times New Roman"/>
        </w:rPr>
        <w:t>Présidence</w:t>
      </w:r>
    </w:p>
    <w:p w14:paraId="56B467BB" w14:textId="77777777" w:rsidR="00CA3125" w:rsidRDefault="00C30378">
      <w:pPr>
        <w:numPr>
          <w:ilvl w:val="0"/>
          <w:numId w:val="1"/>
        </w:numPr>
        <w:contextualSpacing/>
        <w:jc w:val="both"/>
      </w:pPr>
      <w:r>
        <w:rPr>
          <w:rFonts w:ascii="Times New Roman" w:eastAsia="Times New Roman" w:hAnsi="Times New Roman" w:cs="Times New Roman"/>
        </w:rPr>
        <w:t>Vice-présidence Exécutive</w:t>
      </w:r>
    </w:p>
    <w:p w14:paraId="61FC4BBF" w14:textId="77777777" w:rsidR="00CA3125" w:rsidRDefault="00C30378">
      <w:pPr>
        <w:numPr>
          <w:ilvl w:val="0"/>
          <w:numId w:val="1"/>
        </w:numPr>
        <w:contextualSpacing/>
        <w:jc w:val="both"/>
      </w:pPr>
      <w:r>
        <w:rPr>
          <w:rFonts w:ascii="Times New Roman" w:eastAsia="Times New Roman" w:hAnsi="Times New Roman" w:cs="Times New Roman"/>
        </w:rPr>
        <w:t>Vice-présidence aux Affaires Internes</w:t>
      </w:r>
    </w:p>
    <w:p w14:paraId="26F2BDEC" w14:textId="77777777" w:rsidR="00CA3125" w:rsidRDefault="00C30378">
      <w:pPr>
        <w:numPr>
          <w:ilvl w:val="0"/>
          <w:numId w:val="1"/>
        </w:numPr>
        <w:contextualSpacing/>
        <w:jc w:val="both"/>
      </w:pPr>
      <w:r>
        <w:rPr>
          <w:rFonts w:ascii="Times New Roman" w:eastAsia="Times New Roman" w:hAnsi="Times New Roman" w:cs="Times New Roman"/>
        </w:rPr>
        <w:t>Vice-présidence aux Affaires Externes</w:t>
      </w:r>
    </w:p>
    <w:p w14:paraId="496CD0EA" w14:textId="77777777" w:rsidR="00CA3125" w:rsidRDefault="00C30378">
      <w:pPr>
        <w:numPr>
          <w:ilvl w:val="0"/>
          <w:numId w:val="1"/>
        </w:numPr>
        <w:contextualSpacing/>
        <w:jc w:val="both"/>
      </w:pPr>
      <w:r>
        <w:rPr>
          <w:rFonts w:ascii="Times New Roman" w:eastAsia="Times New Roman" w:hAnsi="Times New Roman" w:cs="Times New Roman"/>
        </w:rPr>
        <w:t>Vice-présidence aux Affaires Académiques</w:t>
      </w:r>
    </w:p>
    <w:p w14:paraId="6E97741A"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434DF425" w14:textId="77777777" w:rsidR="00CA3125" w:rsidRDefault="00C30378">
      <w:pPr>
        <w:numPr>
          <w:ilvl w:val="0"/>
          <w:numId w:val="1"/>
        </w:numPr>
        <w:contextualSpacing/>
        <w:jc w:val="both"/>
      </w:pPr>
      <w:r>
        <w:rPr>
          <w:rFonts w:ascii="Times New Roman" w:eastAsia="Times New Roman" w:hAnsi="Times New Roman" w:cs="Times New Roman"/>
        </w:rPr>
        <w:t>Vice-présidence Développement Durable</w:t>
      </w:r>
    </w:p>
    <w:p w14:paraId="209BFC18" w14:textId="77777777" w:rsidR="00CA3125" w:rsidRDefault="00C30378">
      <w:pPr>
        <w:numPr>
          <w:ilvl w:val="0"/>
          <w:numId w:val="1"/>
        </w:numPr>
        <w:contextualSpacing/>
        <w:jc w:val="both"/>
      </w:pPr>
      <w:r>
        <w:rPr>
          <w:rFonts w:ascii="Times New Roman" w:eastAsia="Times New Roman" w:hAnsi="Times New Roman" w:cs="Times New Roman"/>
        </w:rPr>
        <w:t>Secrétaire-</w:t>
      </w:r>
      <w:proofErr w:type="spellStart"/>
      <w:r>
        <w:rPr>
          <w:rFonts w:ascii="Times New Roman" w:eastAsia="Times New Roman" w:hAnsi="Times New Roman" w:cs="Times New Roman"/>
        </w:rPr>
        <w:t>Trésorier.ière</w:t>
      </w:r>
      <w:proofErr w:type="spellEnd"/>
    </w:p>
    <w:p w14:paraId="1B22F798" w14:textId="77777777" w:rsidR="00CA3125" w:rsidRDefault="00CA3125">
      <w:pPr>
        <w:pStyle w:val="Titre2"/>
        <w:jc w:val="both"/>
        <w:rPr>
          <w:rFonts w:ascii="Times New Roman" w:eastAsia="Times New Roman" w:hAnsi="Times New Roman" w:cs="Times New Roman"/>
        </w:rPr>
      </w:pPr>
    </w:p>
    <w:p w14:paraId="278131A6" w14:textId="77777777" w:rsidR="00CA3125" w:rsidRDefault="00C30378">
      <w:pPr>
        <w:jc w:val="both"/>
        <w:rPr>
          <w:rFonts w:ascii="Times New Roman" w:eastAsia="Times New Roman" w:hAnsi="Times New Roman" w:cs="Times New Roman"/>
          <w:b/>
          <w:color w:val="4F81BD"/>
          <w:sz w:val="26"/>
          <w:szCs w:val="26"/>
        </w:rPr>
      </w:pPr>
      <w:r>
        <w:rPr>
          <w:rFonts w:ascii="Times New Roman" w:eastAsia="Times New Roman" w:hAnsi="Times New Roman" w:cs="Times New Roman"/>
          <w:b/>
          <w:color w:val="4F81BD"/>
          <w:sz w:val="26"/>
          <w:szCs w:val="26"/>
        </w:rPr>
        <w:t>Comité Année Préparatoire</w:t>
      </w:r>
    </w:p>
    <w:p w14:paraId="225A8652"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Candidatures en équipes de 9 étudiants d’année préparatoire</w:t>
      </w:r>
    </w:p>
    <w:p w14:paraId="05DFC98A" w14:textId="77777777" w:rsidR="00CA3125" w:rsidRDefault="00C30378">
      <w:pPr>
        <w:numPr>
          <w:ilvl w:val="0"/>
          <w:numId w:val="1"/>
        </w:numPr>
        <w:contextualSpacing/>
        <w:jc w:val="both"/>
      </w:pPr>
      <w:r>
        <w:rPr>
          <w:rFonts w:ascii="Times New Roman" w:eastAsia="Times New Roman" w:hAnsi="Times New Roman" w:cs="Times New Roman"/>
        </w:rPr>
        <w:t>Présidence</w:t>
      </w:r>
    </w:p>
    <w:p w14:paraId="75436D20" w14:textId="77777777" w:rsidR="00CA3125" w:rsidRDefault="00C30378">
      <w:pPr>
        <w:numPr>
          <w:ilvl w:val="0"/>
          <w:numId w:val="1"/>
        </w:numPr>
        <w:contextualSpacing/>
        <w:jc w:val="both"/>
      </w:pPr>
      <w:r>
        <w:rPr>
          <w:rFonts w:ascii="Times New Roman" w:eastAsia="Times New Roman" w:hAnsi="Times New Roman" w:cs="Times New Roman"/>
        </w:rPr>
        <w:t>Vice-présidence Projets</w:t>
      </w:r>
    </w:p>
    <w:p w14:paraId="36BE5518" w14:textId="77777777" w:rsidR="00CA3125" w:rsidRDefault="00C30378">
      <w:pPr>
        <w:numPr>
          <w:ilvl w:val="0"/>
          <w:numId w:val="1"/>
        </w:numPr>
        <w:contextualSpacing/>
        <w:jc w:val="both"/>
      </w:pPr>
      <w:r>
        <w:rPr>
          <w:rFonts w:ascii="Times New Roman" w:eastAsia="Times New Roman" w:hAnsi="Times New Roman" w:cs="Times New Roman"/>
        </w:rPr>
        <w:t>Vice-présidence Aux Affaires Internes</w:t>
      </w:r>
    </w:p>
    <w:p w14:paraId="3ED345EC" w14:textId="77777777" w:rsidR="00CA3125" w:rsidRDefault="00C30378">
      <w:pPr>
        <w:numPr>
          <w:ilvl w:val="0"/>
          <w:numId w:val="1"/>
        </w:numPr>
        <w:contextualSpacing/>
        <w:jc w:val="both"/>
      </w:pPr>
      <w:r>
        <w:rPr>
          <w:rFonts w:ascii="Times New Roman" w:eastAsia="Times New Roman" w:hAnsi="Times New Roman" w:cs="Times New Roman"/>
        </w:rPr>
        <w:t>Vice-présidence Aux Affaires Externes</w:t>
      </w:r>
    </w:p>
    <w:p w14:paraId="4A2E3E28"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6B13730C" w14:textId="77777777" w:rsidR="00CA3125" w:rsidRDefault="00C30378">
      <w:pPr>
        <w:numPr>
          <w:ilvl w:val="0"/>
          <w:numId w:val="1"/>
        </w:numPr>
        <w:contextualSpacing/>
        <w:jc w:val="both"/>
      </w:pPr>
      <w:r>
        <w:rPr>
          <w:rFonts w:ascii="Times New Roman" w:eastAsia="Times New Roman" w:hAnsi="Times New Roman" w:cs="Times New Roman"/>
        </w:rPr>
        <w:t>Vice-présidence Sport</w:t>
      </w:r>
    </w:p>
    <w:p w14:paraId="6431907D" w14:textId="77777777" w:rsidR="00CA3125" w:rsidRDefault="00C30378">
      <w:pPr>
        <w:numPr>
          <w:ilvl w:val="0"/>
          <w:numId w:val="1"/>
        </w:numPr>
        <w:contextualSpacing/>
        <w:jc w:val="both"/>
      </w:pPr>
      <w:r>
        <w:rPr>
          <w:rFonts w:ascii="Times New Roman" w:eastAsia="Times New Roman" w:hAnsi="Times New Roman" w:cs="Times New Roman"/>
        </w:rPr>
        <w:t>Vice-présidence aux Affaires Académiques</w:t>
      </w:r>
    </w:p>
    <w:p w14:paraId="5C80F26F" w14:textId="77777777" w:rsidR="00CA3125" w:rsidRDefault="00C30378">
      <w:pPr>
        <w:numPr>
          <w:ilvl w:val="0"/>
          <w:numId w:val="1"/>
        </w:numPr>
        <w:contextualSpacing/>
        <w:jc w:val="both"/>
      </w:pPr>
      <w:r>
        <w:rPr>
          <w:rFonts w:ascii="Times New Roman" w:eastAsia="Times New Roman" w:hAnsi="Times New Roman" w:cs="Times New Roman"/>
        </w:rPr>
        <w:t>Vice-présidence aux Affaires Culturelles</w:t>
      </w:r>
    </w:p>
    <w:p w14:paraId="59E18329" w14:textId="77777777" w:rsidR="00CA3125" w:rsidRDefault="00C30378">
      <w:pPr>
        <w:numPr>
          <w:ilvl w:val="0"/>
          <w:numId w:val="1"/>
        </w:numPr>
        <w:contextualSpacing/>
        <w:jc w:val="both"/>
      </w:pPr>
      <w:proofErr w:type="spellStart"/>
      <w:r>
        <w:rPr>
          <w:rFonts w:ascii="Times New Roman" w:eastAsia="Times New Roman" w:hAnsi="Times New Roman" w:cs="Times New Roman"/>
        </w:rPr>
        <w:t>Trésorier.ière</w:t>
      </w:r>
      <w:proofErr w:type="spellEnd"/>
    </w:p>
    <w:p w14:paraId="3B7198E2" w14:textId="77777777" w:rsidR="00CA3125" w:rsidRDefault="00CA3125">
      <w:pPr>
        <w:ind w:left="360"/>
        <w:jc w:val="both"/>
        <w:rPr>
          <w:rFonts w:ascii="Times New Roman" w:eastAsia="Times New Roman" w:hAnsi="Times New Roman" w:cs="Times New Roman"/>
        </w:rPr>
      </w:pPr>
    </w:p>
    <w:p w14:paraId="1002D98A" w14:textId="77777777" w:rsidR="00CA3125" w:rsidRDefault="00C30378">
      <w:pPr>
        <w:ind w:left="360"/>
        <w:jc w:val="both"/>
        <w:rPr>
          <w:rFonts w:ascii="Times New Roman" w:eastAsia="Times New Roman" w:hAnsi="Times New Roman" w:cs="Times New Roman"/>
        </w:rPr>
      </w:pPr>
      <w:r>
        <w:rPr>
          <w:rFonts w:ascii="Times New Roman" w:eastAsia="Times New Roman" w:hAnsi="Times New Roman" w:cs="Times New Roman"/>
        </w:rPr>
        <w:t>Aucune candidature indépendante n'est autorisée pour le Comité de l'année Préparatoire.</w:t>
      </w:r>
    </w:p>
    <w:p w14:paraId="586048E4" w14:textId="77777777" w:rsidR="00CA3125" w:rsidRDefault="00C30378">
      <w:pPr>
        <w:pStyle w:val="Titre2"/>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Comité Sports et Loisirs</w:t>
      </w:r>
    </w:p>
    <w:p w14:paraId="00D930CB"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Candidatures en équipes de 10 étudiants de 1</w:t>
      </w:r>
      <w:r>
        <w:rPr>
          <w:rFonts w:ascii="Times New Roman" w:eastAsia="Times New Roman" w:hAnsi="Times New Roman" w:cs="Times New Roman"/>
          <w:vertAlign w:val="superscript"/>
        </w:rPr>
        <w:t>ère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année : </w:t>
      </w:r>
    </w:p>
    <w:p w14:paraId="273186AF" w14:textId="77777777" w:rsidR="00CA3125" w:rsidRDefault="00C30378">
      <w:pPr>
        <w:numPr>
          <w:ilvl w:val="0"/>
          <w:numId w:val="1"/>
        </w:numPr>
        <w:contextualSpacing/>
        <w:jc w:val="both"/>
      </w:pPr>
      <w:r>
        <w:rPr>
          <w:rFonts w:ascii="Times New Roman" w:eastAsia="Times New Roman" w:hAnsi="Times New Roman" w:cs="Times New Roman"/>
        </w:rPr>
        <w:t>Présidence</w:t>
      </w:r>
    </w:p>
    <w:p w14:paraId="32089E20" w14:textId="77777777" w:rsidR="00CA3125" w:rsidRDefault="00C30378">
      <w:pPr>
        <w:numPr>
          <w:ilvl w:val="0"/>
          <w:numId w:val="1"/>
        </w:numPr>
        <w:contextualSpacing/>
        <w:jc w:val="both"/>
      </w:pPr>
      <w:r>
        <w:rPr>
          <w:rFonts w:ascii="Times New Roman" w:eastAsia="Times New Roman" w:hAnsi="Times New Roman" w:cs="Times New Roman"/>
        </w:rPr>
        <w:t>Vice-présidence Exécutive</w:t>
      </w:r>
    </w:p>
    <w:p w14:paraId="0FA6F999" w14:textId="77777777" w:rsidR="00CA3125" w:rsidRDefault="00C30378">
      <w:pPr>
        <w:numPr>
          <w:ilvl w:val="0"/>
          <w:numId w:val="1"/>
        </w:numPr>
        <w:contextualSpacing/>
        <w:jc w:val="both"/>
      </w:pPr>
      <w:proofErr w:type="spellStart"/>
      <w:r>
        <w:rPr>
          <w:rFonts w:ascii="Times New Roman" w:eastAsia="Times New Roman" w:hAnsi="Times New Roman" w:cs="Times New Roman"/>
        </w:rPr>
        <w:t>Trésorier.ière</w:t>
      </w:r>
      <w:proofErr w:type="spellEnd"/>
    </w:p>
    <w:p w14:paraId="13C214C0" w14:textId="77777777" w:rsidR="00CA3125" w:rsidRDefault="00C30378">
      <w:pPr>
        <w:numPr>
          <w:ilvl w:val="0"/>
          <w:numId w:val="1"/>
        </w:numPr>
        <w:contextualSpacing/>
        <w:jc w:val="both"/>
      </w:pPr>
      <w:r>
        <w:rPr>
          <w:rFonts w:ascii="Times New Roman" w:eastAsia="Times New Roman" w:hAnsi="Times New Roman" w:cs="Times New Roman"/>
        </w:rPr>
        <w:t>Vice-présidence Compétitions (2)</w:t>
      </w:r>
    </w:p>
    <w:p w14:paraId="17A2C163" w14:textId="77777777" w:rsidR="00CA3125" w:rsidRDefault="00C30378">
      <w:pPr>
        <w:numPr>
          <w:ilvl w:val="0"/>
          <w:numId w:val="1"/>
        </w:numPr>
        <w:contextualSpacing/>
        <w:jc w:val="both"/>
      </w:pPr>
      <w:r>
        <w:rPr>
          <w:rFonts w:ascii="Times New Roman" w:eastAsia="Times New Roman" w:hAnsi="Times New Roman" w:cs="Times New Roman"/>
        </w:rPr>
        <w:t>Vice-présidence Logistique</w:t>
      </w:r>
    </w:p>
    <w:p w14:paraId="59E1B490" w14:textId="77777777" w:rsidR="00CA3125" w:rsidRDefault="00C30378">
      <w:pPr>
        <w:numPr>
          <w:ilvl w:val="0"/>
          <w:numId w:val="1"/>
        </w:numPr>
        <w:contextualSpacing/>
        <w:jc w:val="both"/>
      </w:pPr>
      <w:r>
        <w:rPr>
          <w:rFonts w:ascii="Times New Roman" w:eastAsia="Times New Roman" w:hAnsi="Times New Roman" w:cs="Times New Roman"/>
        </w:rPr>
        <w:t>Vice-présidence aux Commandites</w:t>
      </w:r>
    </w:p>
    <w:p w14:paraId="42D8E658" w14:textId="77777777" w:rsidR="00CA3125" w:rsidRDefault="00C30378">
      <w:pPr>
        <w:numPr>
          <w:ilvl w:val="0"/>
          <w:numId w:val="1"/>
        </w:numPr>
        <w:contextualSpacing/>
        <w:jc w:val="both"/>
      </w:pPr>
      <w:r>
        <w:rPr>
          <w:rFonts w:ascii="Times New Roman" w:eastAsia="Times New Roman" w:hAnsi="Times New Roman" w:cs="Times New Roman"/>
        </w:rPr>
        <w:t>Vice-présidence Sport</w:t>
      </w:r>
    </w:p>
    <w:p w14:paraId="1609A107" w14:textId="77777777" w:rsidR="00CA3125" w:rsidRDefault="00C30378">
      <w:pPr>
        <w:numPr>
          <w:ilvl w:val="0"/>
          <w:numId w:val="1"/>
        </w:numPr>
        <w:contextualSpacing/>
        <w:jc w:val="both"/>
      </w:pPr>
      <w:r>
        <w:rPr>
          <w:rFonts w:ascii="Times New Roman" w:eastAsia="Times New Roman" w:hAnsi="Times New Roman" w:cs="Times New Roman"/>
        </w:rPr>
        <w:t xml:space="preserve">Vice-présidence Évènements </w:t>
      </w:r>
    </w:p>
    <w:p w14:paraId="0A7341F8"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02B671F5" w14:textId="77777777" w:rsidR="00CA3125" w:rsidRDefault="00CA3125">
      <w:pPr>
        <w:jc w:val="both"/>
        <w:rPr>
          <w:rFonts w:ascii="Times New Roman" w:eastAsia="Times New Roman" w:hAnsi="Times New Roman" w:cs="Times New Roman"/>
        </w:rPr>
      </w:pPr>
    </w:p>
    <w:p w14:paraId="2C3E7396"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Aucune candidature indépendante n'est autorisée pour le Comité Sports et Loisirs.</w:t>
      </w:r>
    </w:p>
    <w:p w14:paraId="72E50214" w14:textId="77777777" w:rsidR="00CA3125" w:rsidRDefault="00CA3125">
      <w:pPr>
        <w:pStyle w:val="Titre2"/>
        <w:jc w:val="both"/>
        <w:rPr>
          <w:rFonts w:ascii="Times New Roman" w:eastAsia="Times New Roman" w:hAnsi="Times New Roman" w:cs="Times New Roman"/>
        </w:rPr>
      </w:pPr>
      <w:bookmarkStart w:id="3" w:name="_3znysh7" w:colFirst="0" w:colLast="0"/>
      <w:bookmarkEnd w:id="3"/>
    </w:p>
    <w:p w14:paraId="568DC023" w14:textId="77777777" w:rsidR="00CA3125" w:rsidRDefault="00C30378">
      <w:pPr>
        <w:pStyle w:val="Titre2"/>
        <w:jc w:val="both"/>
        <w:rPr>
          <w:rFonts w:ascii="Times New Roman" w:eastAsia="Times New Roman" w:hAnsi="Times New Roman" w:cs="Times New Roman"/>
        </w:rPr>
      </w:pPr>
      <w:r>
        <w:rPr>
          <w:rFonts w:ascii="Times New Roman" w:eastAsia="Times New Roman" w:hAnsi="Times New Roman" w:cs="Times New Roman"/>
        </w:rPr>
        <w:t>Comité Promotion</w:t>
      </w:r>
    </w:p>
    <w:p w14:paraId="1710D6C2"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Candidatures en équipes de 9 étudiants de 2</w:t>
      </w:r>
      <w:r>
        <w:rPr>
          <w:rFonts w:ascii="Times New Roman" w:eastAsia="Times New Roman" w:hAnsi="Times New Roman" w:cs="Times New Roman"/>
          <w:sz w:val="14"/>
          <w:szCs w:val="14"/>
          <w:vertAlign w:val="superscript"/>
        </w:rPr>
        <w:t>ème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année : </w:t>
      </w:r>
    </w:p>
    <w:p w14:paraId="7C0B945C" w14:textId="77777777" w:rsidR="00CA3125" w:rsidRDefault="00C30378">
      <w:pPr>
        <w:numPr>
          <w:ilvl w:val="0"/>
          <w:numId w:val="1"/>
        </w:numPr>
        <w:contextualSpacing/>
        <w:jc w:val="both"/>
      </w:pPr>
      <w:r>
        <w:rPr>
          <w:rFonts w:ascii="Times New Roman" w:eastAsia="Times New Roman" w:hAnsi="Times New Roman" w:cs="Times New Roman"/>
        </w:rPr>
        <w:lastRenderedPageBreak/>
        <w:t>Présidence</w:t>
      </w:r>
    </w:p>
    <w:p w14:paraId="63477CFD" w14:textId="77777777" w:rsidR="00CA3125" w:rsidRDefault="00C30378">
      <w:pPr>
        <w:numPr>
          <w:ilvl w:val="0"/>
          <w:numId w:val="1"/>
        </w:numPr>
        <w:contextualSpacing/>
        <w:jc w:val="both"/>
      </w:pPr>
      <w:r>
        <w:rPr>
          <w:rFonts w:ascii="Times New Roman" w:eastAsia="Times New Roman" w:hAnsi="Times New Roman" w:cs="Times New Roman"/>
        </w:rPr>
        <w:t>Vice-présidence Événements (2)</w:t>
      </w:r>
    </w:p>
    <w:p w14:paraId="4892E195" w14:textId="77777777" w:rsidR="00CA3125" w:rsidRDefault="00C30378">
      <w:pPr>
        <w:numPr>
          <w:ilvl w:val="0"/>
          <w:numId w:val="1"/>
        </w:numPr>
        <w:contextualSpacing/>
        <w:jc w:val="both"/>
      </w:pPr>
      <w:r>
        <w:rPr>
          <w:rFonts w:ascii="Times New Roman" w:eastAsia="Times New Roman" w:hAnsi="Times New Roman" w:cs="Times New Roman"/>
        </w:rPr>
        <w:t>Vice-présidence aux Commandites (2)</w:t>
      </w:r>
    </w:p>
    <w:p w14:paraId="45E4EBA4" w14:textId="77777777" w:rsidR="00CA3125" w:rsidRDefault="00C30378">
      <w:pPr>
        <w:numPr>
          <w:ilvl w:val="0"/>
          <w:numId w:val="1"/>
        </w:numPr>
        <w:contextualSpacing/>
        <w:jc w:val="both"/>
      </w:pPr>
      <w:r>
        <w:rPr>
          <w:rFonts w:ascii="Times New Roman" w:eastAsia="Times New Roman" w:hAnsi="Times New Roman" w:cs="Times New Roman"/>
        </w:rPr>
        <w:t>Vice-présidence Communication</w:t>
      </w:r>
    </w:p>
    <w:p w14:paraId="7A30DC99" w14:textId="77777777" w:rsidR="00CA3125" w:rsidRDefault="00C30378">
      <w:pPr>
        <w:numPr>
          <w:ilvl w:val="0"/>
          <w:numId w:val="1"/>
        </w:numPr>
        <w:contextualSpacing/>
        <w:jc w:val="both"/>
      </w:pPr>
      <w:proofErr w:type="spellStart"/>
      <w:r>
        <w:rPr>
          <w:rFonts w:ascii="Times New Roman" w:eastAsia="Times New Roman" w:hAnsi="Times New Roman" w:cs="Times New Roman"/>
        </w:rPr>
        <w:t>Trésorier.ière</w:t>
      </w:r>
      <w:proofErr w:type="spellEnd"/>
    </w:p>
    <w:p w14:paraId="3F8BDA9C" w14:textId="77777777" w:rsidR="00CA3125" w:rsidRDefault="00C30378">
      <w:pPr>
        <w:numPr>
          <w:ilvl w:val="0"/>
          <w:numId w:val="1"/>
        </w:numPr>
        <w:contextualSpacing/>
        <w:jc w:val="both"/>
      </w:pPr>
      <w:r>
        <w:rPr>
          <w:rFonts w:ascii="Times New Roman" w:eastAsia="Times New Roman" w:hAnsi="Times New Roman" w:cs="Times New Roman"/>
        </w:rPr>
        <w:t>Vice-présidence Promotion</w:t>
      </w:r>
    </w:p>
    <w:p w14:paraId="734E646A" w14:textId="77777777" w:rsidR="00CA3125" w:rsidRDefault="00C30378">
      <w:pPr>
        <w:numPr>
          <w:ilvl w:val="0"/>
          <w:numId w:val="1"/>
        </w:numPr>
        <w:contextualSpacing/>
        <w:jc w:val="both"/>
      </w:pPr>
      <w:r>
        <w:rPr>
          <w:rFonts w:ascii="Times New Roman" w:eastAsia="Times New Roman" w:hAnsi="Times New Roman" w:cs="Times New Roman"/>
        </w:rPr>
        <w:t>Vice-présidence Bal</w:t>
      </w:r>
    </w:p>
    <w:p w14:paraId="216F3D3B" w14:textId="77777777" w:rsidR="00CA3125" w:rsidRDefault="00CA3125">
      <w:pPr>
        <w:jc w:val="both"/>
        <w:rPr>
          <w:rFonts w:ascii="Times New Roman" w:eastAsia="Times New Roman" w:hAnsi="Times New Roman" w:cs="Times New Roman"/>
        </w:rPr>
      </w:pPr>
    </w:p>
    <w:p w14:paraId="438CCAB0"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Aucune candidature indépendante n'est autorisée pour le Comité Promotion.</w:t>
      </w:r>
    </w:p>
    <w:p w14:paraId="0B489C01" w14:textId="77777777" w:rsidR="00CA3125" w:rsidRDefault="00C30378">
      <w:pPr>
        <w:pStyle w:val="Titre2"/>
        <w:jc w:val="both"/>
        <w:rPr>
          <w:rFonts w:ascii="Times New Roman" w:eastAsia="Times New Roman" w:hAnsi="Times New Roman" w:cs="Times New Roman"/>
        </w:rPr>
      </w:pPr>
      <w:r>
        <w:rPr>
          <w:rFonts w:ascii="Times New Roman" w:eastAsia="Times New Roman" w:hAnsi="Times New Roman" w:cs="Times New Roman"/>
        </w:rPr>
        <w:t>Démission</w:t>
      </w:r>
    </w:p>
    <w:p w14:paraId="7B95929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En cas de démission d'un membre d'une équipe, cette dernière sera responsable de proposer un remplaçant à l’exécutif de l’AEHEC qui aura le véto. Aucune réélection n'est nécessaire.</w:t>
      </w:r>
    </w:p>
    <w:p w14:paraId="342504CB" w14:textId="77777777" w:rsidR="00CA3125" w:rsidRDefault="00C30378">
      <w:pPr>
        <w:jc w:val="both"/>
        <w:rPr>
          <w:rFonts w:ascii="Times New Roman" w:eastAsia="Times New Roman" w:hAnsi="Times New Roman" w:cs="Times New Roman"/>
        </w:rPr>
      </w:pPr>
      <w:r>
        <w:br w:type="page"/>
      </w:r>
    </w:p>
    <w:p w14:paraId="0B35AF19" w14:textId="77777777" w:rsidR="00CA3125" w:rsidRDefault="00C30378">
      <w:pPr>
        <w:pStyle w:val="Titre1"/>
        <w:jc w:val="both"/>
        <w:rPr>
          <w:rFonts w:ascii="Times New Roman" w:eastAsia="Times New Roman" w:hAnsi="Times New Roman" w:cs="Times New Roman"/>
        </w:rPr>
      </w:pPr>
      <w:bookmarkStart w:id="4" w:name="_2et92p0" w:colFirst="0" w:colLast="0"/>
      <w:bookmarkEnd w:id="4"/>
      <w:r>
        <w:rPr>
          <w:rFonts w:ascii="Times New Roman" w:eastAsia="Times New Roman" w:hAnsi="Times New Roman" w:cs="Times New Roman"/>
          <w:i/>
          <w:color w:val="000000"/>
          <w:sz w:val="36"/>
          <w:szCs w:val="36"/>
        </w:rPr>
        <w:lastRenderedPageBreak/>
        <w:t>Publicité des équipes ou candidats individuels</w:t>
      </w:r>
    </w:p>
    <w:p w14:paraId="258B1346" w14:textId="77777777" w:rsidR="00CA3125" w:rsidRDefault="00C30378">
      <w:pPr>
        <w:pStyle w:val="Titre2"/>
        <w:jc w:val="both"/>
        <w:rPr>
          <w:rFonts w:ascii="Times New Roman" w:eastAsia="Times New Roman" w:hAnsi="Times New Roman" w:cs="Times New Roman"/>
        </w:rPr>
      </w:pPr>
      <w:bookmarkStart w:id="5" w:name="_tyjcwt" w:colFirst="0" w:colLast="0"/>
      <w:bookmarkEnd w:id="5"/>
      <w:r>
        <w:rPr>
          <w:rFonts w:ascii="Times New Roman" w:eastAsia="Times New Roman" w:hAnsi="Times New Roman" w:cs="Times New Roman"/>
        </w:rPr>
        <w:t>Pancartes</w:t>
      </w:r>
    </w:p>
    <w:p w14:paraId="636F18F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Une pancarte est définie comme étant un carton blanc, ou de couleur, mesurant 24 po x 30 po (carton standard). Le nombre de pancartes est limité à 4 par équipe ou 2 par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individuel.</w:t>
      </w:r>
    </w:p>
    <w:p w14:paraId="381D2F25" w14:textId="77777777" w:rsidR="00CA3125" w:rsidRDefault="00C30378">
      <w:pPr>
        <w:pStyle w:val="Titre2"/>
        <w:jc w:val="both"/>
        <w:rPr>
          <w:rFonts w:ascii="Times New Roman" w:eastAsia="Times New Roman" w:hAnsi="Times New Roman" w:cs="Times New Roman"/>
        </w:rPr>
      </w:pPr>
      <w:bookmarkStart w:id="6" w:name="_3dy6vkm" w:colFirst="0" w:colLast="0"/>
      <w:bookmarkEnd w:id="6"/>
      <w:r>
        <w:rPr>
          <w:rFonts w:ascii="Times New Roman" w:eastAsia="Times New Roman" w:hAnsi="Times New Roman" w:cs="Times New Roman"/>
        </w:rPr>
        <w:t>Banderoles</w:t>
      </w:r>
    </w:p>
    <w:p w14:paraId="52A66480"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Chaque équipe a le droit à une banderole, mesurant au plus 72 po x 30 po.</w:t>
      </w:r>
    </w:p>
    <w:p w14:paraId="546A55F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Chaque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individuel.le</w:t>
      </w:r>
      <w:proofErr w:type="spellEnd"/>
      <w:r>
        <w:rPr>
          <w:rFonts w:ascii="Times New Roman" w:eastAsia="Times New Roman" w:hAnsi="Times New Roman" w:cs="Times New Roman"/>
        </w:rPr>
        <w:t xml:space="preserve"> a le droit à une banderole, mesurant au plus 48 po x 30 po.</w:t>
      </w:r>
    </w:p>
    <w:p w14:paraId="0E70F246" w14:textId="77777777" w:rsidR="00CA3125" w:rsidRDefault="00C30378">
      <w:pPr>
        <w:pStyle w:val="Titre2"/>
        <w:jc w:val="both"/>
        <w:rPr>
          <w:rFonts w:ascii="Times New Roman" w:eastAsia="Times New Roman" w:hAnsi="Times New Roman" w:cs="Times New Roman"/>
        </w:rPr>
      </w:pPr>
      <w:bookmarkStart w:id="7" w:name="_1t3h5sf" w:colFirst="0" w:colLast="0"/>
      <w:bookmarkEnd w:id="7"/>
      <w:r>
        <w:rPr>
          <w:rFonts w:ascii="Times New Roman" w:eastAsia="Times New Roman" w:hAnsi="Times New Roman" w:cs="Times New Roman"/>
        </w:rPr>
        <w:t>Feuilles</w:t>
      </w:r>
    </w:p>
    <w:p w14:paraId="1E0B1F7A"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équipes ou candidat.es ne sont pas limitées pour le nombre de feuilles. Ces feuilles sont de taille maximale de 8,5 po X 11 po.</w:t>
      </w:r>
    </w:p>
    <w:p w14:paraId="2BC36011" w14:textId="77777777" w:rsidR="00CA3125" w:rsidRDefault="00C30378">
      <w:pPr>
        <w:pStyle w:val="Titre2"/>
        <w:jc w:val="both"/>
        <w:rPr>
          <w:rFonts w:ascii="Times New Roman" w:eastAsia="Times New Roman" w:hAnsi="Times New Roman" w:cs="Times New Roman"/>
        </w:rPr>
      </w:pPr>
      <w:r>
        <w:rPr>
          <w:rFonts w:ascii="Times New Roman" w:eastAsia="Times New Roman" w:hAnsi="Times New Roman" w:cs="Times New Roman"/>
        </w:rPr>
        <w:t>Chandail</w:t>
      </w:r>
    </w:p>
    <w:p w14:paraId="0149305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Seul un chandail à manches courtes/longues est autorisé comme vêtement promotionnel. Aucune camisole ne sera autorisée. Le port du chandail est autorisé au </w:t>
      </w:r>
      <w:proofErr w:type="spellStart"/>
      <w:r>
        <w:rPr>
          <w:rFonts w:ascii="Times New Roman" w:eastAsia="Times New Roman" w:hAnsi="Times New Roman" w:cs="Times New Roman"/>
        </w:rPr>
        <w:t>Rez</w:t>
      </w:r>
      <w:proofErr w:type="spellEnd"/>
      <w:r>
        <w:rPr>
          <w:rFonts w:ascii="Times New Roman" w:eastAsia="Times New Roman" w:hAnsi="Times New Roman" w:cs="Times New Roman"/>
        </w:rPr>
        <w:t>-de Jardin de l’édifice Côte-Sainte-Catherine.</w:t>
      </w:r>
    </w:p>
    <w:p w14:paraId="6FD11E7F" w14:textId="77777777" w:rsidR="00CA3125" w:rsidRDefault="00C30378">
      <w:pPr>
        <w:pStyle w:val="Titre2"/>
        <w:jc w:val="both"/>
        <w:rPr>
          <w:rFonts w:ascii="Times New Roman" w:eastAsia="Times New Roman" w:hAnsi="Times New Roman" w:cs="Times New Roman"/>
        </w:rPr>
      </w:pPr>
      <w:bookmarkStart w:id="8" w:name="_4d34og8" w:colFirst="0" w:colLast="0"/>
      <w:bookmarkEnd w:id="8"/>
      <w:r>
        <w:rPr>
          <w:rFonts w:ascii="Times New Roman" w:eastAsia="Times New Roman" w:hAnsi="Times New Roman" w:cs="Times New Roman"/>
        </w:rPr>
        <w:t>Audio et Vidéo</w:t>
      </w:r>
    </w:p>
    <w:p w14:paraId="448BEF9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L’utilisation d’un support audio aux kiosques est permise avec un volume raisonnable, tel que jugé par la commission électorale.</w:t>
      </w:r>
    </w:p>
    <w:p w14:paraId="47743A9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L’utilisation de la vidéo est permise. Elle doit préalablement être autorisée par la commission électorale lors de la rencontre d'information avant les élections.</w:t>
      </w:r>
    </w:p>
    <w:p w14:paraId="50F99E6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L’utilisation des équipements vidéo de l’ARV est interdite.</w:t>
      </w:r>
    </w:p>
    <w:p w14:paraId="133EE1E9" w14:textId="77777777" w:rsidR="00CA3125" w:rsidRDefault="00C30378">
      <w:pPr>
        <w:pStyle w:val="Titre2"/>
        <w:jc w:val="both"/>
        <w:rPr>
          <w:rFonts w:ascii="Times New Roman" w:eastAsia="Times New Roman" w:hAnsi="Times New Roman" w:cs="Times New Roman"/>
        </w:rPr>
      </w:pPr>
      <w:bookmarkStart w:id="9" w:name="_2s8eyo1" w:colFirst="0" w:colLast="0"/>
      <w:bookmarkEnd w:id="9"/>
      <w:r>
        <w:rPr>
          <w:rFonts w:ascii="Times New Roman" w:eastAsia="Times New Roman" w:hAnsi="Times New Roman" w:cs="Times New Roman"/>
        </w:rPr>
        <w:t>Lieux d’affichage</w:t>
      </w:r>
    </w:p>
    <w:p w14:paraId="6E6D713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Est reconnu comme lieu d’affichage : l’étage Rez-de-jardin de l’édifice principal de HEC Montréal (CSC), sous approbation du sceau de l’AEHEC. Il est interdit d’afficher ailleurs. L'affichage dans les corridors des locaux étudiants est également interdit. </w:t>
      </w:r>
    </w:p>
    <w:p w14:paraId="779D7FC8" w14:textId="77777777" w:rsidR="00CA3125" w:rsidRDefault="00C30378">
      <w:pPr>
        <w:pStyle w:val="Titre2"/>
        <w:jc w:val="both"/>
        <w:rPr>
          <w:rFonts w:ascii="Times New Roman" w:eastAsia="Times New Roman" w:hAnsi="Times New Roman" w:cs="Times New Roman"/>
        </w:rPr>
      </w:pPr>
      <w:bookmarkStart w:id="10" w:name="_17dp8vu" w:colFirst="0" w:colLast="0"/>
      <w:bookmarkEnd w:id="10"/>
      <w:r>
        <w:rPr>
          <w:rFonts w:ascii="Times New Roman" w:eastAsia="Times New Roman" w:hAnsi="Times New Roman" w:cs="Times New Roman"/>
        </w:rPr>
        <w:t>Disponibilité d’affichage</w:t>
      </w:r>
    </w:p>
    <w:p w14:paraId="703C010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Au moment de l’affichage, il est interdit de déplacer, enlever ou couvrir (en tout ou en partie) toute autre affiche, pancarte, panneau, feuille ou banderole qui s’y trouve </w:t>
      </w:r>
      <w:proofErr w:type="gramStart"/>
      <w:r>
        <w:rPr>
          <w:rFonts w:ascii="Times New Roman" w:eastAsia="Times New Roman" w:hAnsi="Times New Roman" w:cs="Times New Roman"/>
        </w:rPr>
        <w:t>déjà;</w:t>
      </w:r>
      <w:proofErr w:type="gramEnd"/>
      <w:r>
        <w:rPr>
          <w:rFonts w:ascii="Times New Roman" w:eastAsia="Times New Roman" w:hAnsi="Times New Roman" w:cs="Times New Roman"/>
        </w:rPr>
        <w:t xml:space="preserve"> quel qu’en soit le contenu ou l’information. La commission électorale doit être consultée si une pancarte doit être enlevée. La commission électorale se donne le droit de demander à un comité de déplacer son ou ses affiches pour donner priorité aux candidats. Toute forme d'affichage doit être approuvée par une étampe de </w:t>
      </w:r>
      <w:proofErr w:type="gramStart"/>
      <w:r>
        <w:rPr>
          <w:rFonts w:ascii="Times New Roman" w:eastAsia="Times New Roman" w:hAnsi="Times New Roman" w:cs="Times New Roman"/>
        </w:rPr>
        <w:t>l'</w:t>
      </w:r>
      <w:proofErr w:type="spellStart"/>
      <w:r>
        <w:rPr>
          <w:rFonts w:ascii="Times New Roman" w:eastAsia="Times New Roman" w:hAnsi="Times New Roman" w:cs="Times New Roman"/>
        </w:rPr>
        <w:t>employé.e</w:t>
      </w:r>
      <w:proofErr w:type="spellEnd"/>
      <w:proofErr w:type="gramEnd"/>
      <w:r>
        <w:rPr>
          <w:rFonts w:ascii="Times New Roman" w:eastAsia="Times New Roman" w:hAnsi="Times New Roman" w:cs="Times New Roman"/>
        </w:rPr>
        <w:t xml:space="preserve"> de l’AEHEC.</w:t>
      </w:r>
    </w:p>
    <w:p w14:paraId="490086F8" w14:textId="77777777" w:rsidR="00CA3125" w:rsidRDefault="00C30378">
      <w:pPr>
        <w:pStyle w:val="Titre2"/>
        <w:jc w:val="both"/>
        <w:rPr>
          <w:rFonts w:ascii="Times New Roman" w:eastAsia="Times New Roman" w:hAnsi="Times New Roman" w:cs="Times New Roman"/>
        </w:rPr>
      </w:pPr>
      <w:bookmarkStart w:id="11" w:name="_3rdcrjn" w:colFirst="0" w:colLast="0"/>
      <w:bookmarkEnd w:id="11"/>
      <w:r>
        <w:rPr>
          <w:rFonts w:ascii="Times New Roman" w:eastAsia="Times New Roman" w:hAnsi="Times New Roman" w:cs="Times New Roman"/>
        </w:rPr>
        <w:t>Période d’affichage</w:t>
      </w:r>
    </w:p>
    <w:p w14:paraId="3446A3B3" w14:textId="37AB85CC" w:rsidR="00CA3125" w:rsidRDefault="00C30378">
      <w:pPr>
        <w:jc w:val="both"/>
        <w:rPr>
          <w:rFonts w:ascii="Times New Roman" w:eastAsia="Times New Roman" w:hAnsi="Times New Roman" w:cs="Times New Roman"/>
        </w:rPr>
      </w:pPr>
      <w:r>
        <w:rPr>
          <w:rFonts w:ascii="Times New Roman" w:eastAsia="Times New Roman" w:hAnsi="Times New Roman" w:cs="Times New Roman"/>
        </w:rPr>
        <w:t>L’affichag</w:t>
      </w:r>
      <w:r w:rsidR="00003EEB">
        <w:rPr>
          <w:rFonts w:ascii="Times New Roman" w:eastAsia="Times New Roman" w:hAnsi="Times New Roman" w:cs="Times New Roman"/>
        </w:rPr>
        <w:t>e tel que défini</w:t>
      </w:r>
      <w:r>
        <w:rPr>
          <w:rFonts w:ascii="Times New Roman" w:eastAsia="Times New Roman" w:hAnsi="Times New Roman" w:cs="Times New Roman"/>
        </w:rPr>
        <w:t>, sous quelque forme que ce soit, est autorisé au cours de la se</w:t>
      </w:r>
      <w:r w:rsidR="00003EEB">
        <w:rPr>
          <w:rFonts w:ascii="Times New Roman" w:eastAsia="Times New Roman" w:hAnsi="Times New Roman" w:cs="Times New Roman"/>
        </w:rPr>
        <w:t>maine d’élections entre le lundi 08h00 et le jeudi 16h.</w:t>
      </w:r>
    </w:p>
    <w:p w14:paraId="1502C812" w14:textId="77777777" w:rsidR="00CA3125" w:rsidRDefault="00C30378">
      <w:pPr>
        <w:pStyle w:val="Titre2"/>
        <w:jc w:val="both"/>
        <w:rPr>
          <w:rFonts w:ascii="Times New Roman" w:eastAsia="Times New Roman" w:hAnsi="Times New Roman" w:cs="Times New Roman"/>
        </w:rPr>
      </w:pPr>
      <w:bookmarkStart w:id="12" w:name="_26in1rg" w:colFirst="0" w:colLast="0"/>
      <w:bookmarkEnd w:id="12"/>
      <w:r>
        <w:rPr>
          <w:rFonts w:ascii="Times New Roman" w:eastAsia="Times New Roman" w:hAnsi="Times New Roman" w:cs="Times New Roman"/>
        </w:rPr>
        <w:t>Interdictions</w:t>
      </w:r>
    </w:p>
    <w:p w14:paraId="26C21D4D"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2"/>
          <w:szCs w:val="22"/>
        </w:rPr>
      </w:pPr>
      <w:r>
        <w:rPr>
          <w:rFonts w:ascii="Times New Roman" w:eastAsia="Times New Roman" w:hAnsi="Times New Roman" w:cs="Times New Roman"/>
        </w:rPr>
        <w:t>Il est interdit de nommer ses adversaires dans sa publicité. Toute publicité sous forme de collants ou</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stickers est interdite. Il est interdit d’utiliser les télévisions de l’école afin de promouvoir sa propre campagne, puisque cette communication sera gérée de façon équitable par la commission. Il est interdit de faire de la promotion via courriels aux membres de l’AEHEC dans le cadre des </w:t>
      </w:r>
      <w:r>
        <w:rPr>
          <w:rFonts w:ascii="Times New Roman" w:eastAsia="Times New Roman" w:hAnsi="Times New Roman" w:cs="Times New Roman"/>
        </w:rPr>
        <w:lastRenderedPageBreak/>
        <w:t>élections, puisque cette communication sera gérée de façon équitable par la commission.</w:t>
      </w:r>
    </w:p>
    <w:p w14:paraId="7FEAE6BD" w14:textId="77777777" w:rsidR="00CA3125" w:rsidRDefault="00C30378">
      <w:pPr>
        <w:pStyle w:val="Titre2"/>
        <w:jc w:val="both"/>
        <w:rPr>
          <w:rFonts w:ascii="Times New Roman" w:eastAsia="Times New Roman" w:hAnsi="Times New Roman" w:cs="Times New Roman"/>
        </w:rPr>
      </w:pPr>
      <w:bookmarkStart w:id="13" w:name="_lnxbz9" w:colFirst="0" w:colLast="0"/>
      <w:bookmarkEnd w:id="13"/>
      <w:r>
        <w:rPr>
          <w:rFonts w:ascii="Times New Roman" w:eastAsia="Times New Roman" w:hAnsi="Times New Roman" w:cs="Times New Roman"/>
        </w:rPr>
        <w:t>Page web</w:t>
      </w:r>
    </w:p>
    <w:p w14:paraId="71A2E3B5"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La création et la diffusion d’une page Web sont permises pour les candidats individuels de l’AEHEC et pour les équipes se présentant pour le Comité Promotion, Comité Sports et Loisirs et Comité de l’année Préparatoire et ne seront pas comptabilisée au budget. Cette page ne sera pas activée avant la période d'affichage (le lundi 8h) et elle sera désactivée à la fin de la période d'affichage (le jeudi 16h).</w:t>
      </w:r>
    </w:p>
    <w:p w14:paraId="11068B1F" w14:textId="77777777" w:rsidR="00CA3125" w:rsidRDefault="00CA3125">
      <w:pPr>
        <w:jc w:val="both"/>
        <w:rPr>
          <w:rFonts w:ascii="Times New Roman" w:eastAsia="Times New Roman" w:hAnsi="Times New Roman" w:cs="Times New Roman"/>
        </w:rPr>
      </w:pPr>
    </w:p>
    <w:p w14:paraId="4313DB2F" w14:textId="77777777" w:rsidR="00CA3125" w:rsidRDefault="00C30378">
      <w:pPr>
        <w:pStyle w:val="Titre2"/>
        <w:jc w:val="both"/>
        <w:rPr>
          <w:rFonts w:ascii="Times New Roman" w:eastAsia="Times New Roman" w:hAnsi="Times New Roman" w:cs="Times New Roman"/>
        </w:rPr>
      </w:pPr>
      <w:bookmarkStart w:id="14" w:name="_35nkun2" w:colFirst="0" w:colLast="0"/>
      <w:bookmarkEnd w:id="14"/>
      <w:r>
        <w:rPr>
          <w:rFonts w:ascii="Times New Roman" w:eastAsia="Times New Roman" w:hAnsi="Times New Roman" w:cs="Times New Roman"/>
        </w:rPr>
        <w:t>Photo identification</w:t>
      </w:r>
    </w:p>
    <w:p w14:paraId="6BCC7961"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Une photo par équipe candidate et le nom de cette équipe seront exposés sur le site Internet du vote.</w:t>
      </w:r>
    </w:p>
    <w:p w14:paraId="1E59803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Pour les candidat.es </w:t>
      </w:r>
      <w:proofErr w:type="spellStart"/>
      <w:r>
        <w:rPr>
          <w:rFonts w:ascii="Times New Roman" w:eastAsia="Times New Roman" w:hAnsi="Times New Roman" w:cs="Times New Roman"/>
        </w:rPr>
        <w:t>individuel.les</w:t>
      </w:r>
      <w:proofErr w:type="spellEnd"/>
      <w:r>
        <w:rPr>
          <w:rFonts w:ascii="Times New Roman" w:eastAsia="Times New Roman" w:hAnsi="Times New Roman" w:cs="Times New Roman"/>
        </w:rPr>
        <w:t xml:space="preserve">, une photo individuelle et le nom de ce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ainsi que son poste seront exposés sur le site Internet le jour du vote.</w:t>
      </w:r>
    </w:p>
    <w:p w14:paraId="6A9983B1" w14:textId="77777777" w:rsidR="00CA3125" w:rsidRDefault="00C30378">
      <w:pPr>
        <w:pStyle w:val="Titre2"/>
        <w:jc w:val="both"/>
        <w:rPr>
          <w:rFonts w:ascii="Times New Roman" w:eastAsia="Times New Roman" w:hAnsi="Times New Roman" w:cs="Times New Roman"/>
        </w:rPr>
      </w:pPr>
      <w:bookmarkStart w:id="15" w:name="_1ksv4uv" w:colFirst="0" w:colLast="0"/>
      <w:bookmarkEnd w:id="15"/>
      <w:r>
        <w:rPr>
          <w:rFonts w:ascii="Times New Roman" w:eastAsia="Times New Roman" w:hAnsi="Times New Roman" w:cs="Times New Roman"/>
        </w:rPr>
        <w:t>Réseaux sociaux</w:t>
      </w:r>
    </w:p>
    <w:p w14:paraId="1E5E0DD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Toute promotion sur les réseaux sociaux (Facebook, Twitter, Instagram) est permise et non restreinte.  Cette promotion doit être faite par l’entremise d’une « page » d’équipe ou une « </w:t>
      </w:r>
      <w:proofErr w:type="gramStart"/>
      <w:r>
        <w:rPr>
          <w:rFonts w:ascii="Times New Roman" w:eastAsia="Times New Roman" w:hAnsi="Times New Roman" w:cs="Times New Roman"/>
        </w:rPr>
        <w:t>page»</w:t>
      </w:r>
      <w:proofErr w:type="gramEnd"/>
      <w:r>
        <w:rPr>
          <w:rFonts w:ascii="Times New Roman" w:eastAsia="Times New Roman" w:hAnsi="Times New Roman" w:cs="Times New Roman"/>
        </w:rPr>
        <w:t xml:space="preserve"> de candidature officielle. Aucun profil personnel des candidats ne pourra diffuser les messages et publications tels quels. Cependant, les profils personnels pourront partager la publication/message de la « page » du candidat individuel ou de l’équipe candidate en question.</w:t>
      </w:r>
      <w:r>
        <w:rPr>
          <w:rFonts w:ascii="Times New Roman" w:eastAsia="Times New Roman" w:hAnsi="Times New Roman" w:cs="Times New Roman"/>
          <w:strike/>
        </w:rPr>
        <w:t xml:space="preserve"> </w:t>
      </w:r>
    </w:p>
    <w:p w14:paraId="1945EA91" w14:textId="77777777" w:rsidR="00CA3125" w:rsidRDefault="00CA3125">
      <w:pPr>
        <w:jc w:val="both"/>
        <w:rPr>
          <w:rFonts w:ascii="Times New Roman" w:eastAsia="Times New Roman" w:hAnsi="Times New Roman" w:cs="Times New Roman"/>
          <w:color w:val="FF0000"/>
        </w:rPr>
      </w:pPr>
    </w:p>
    <w:p w14:paraId="2A44810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Les candidat.es sont responsables de leurs propos et des propos des personnes soutenant leur candidature. Aucun propos raciste, sexiste ou discriminatoire ne sera toléré sous peine de sanctions de la part de la commission. </w:t>
      </w:r>
    </w:p>
    <w:p w14:paraId="21161CBE" w14:textId="77777777" w:rsidR="00CA3125" w:rsidRDefault="00CA3125">
      <w:pPr>
        <w:jc w:val="both"/>
        <w:rPr>
          <w:rFonts w:ascii="Times New Roman" w:eastAsia="Times New Roman" w:hAnsi="Times New Roman" w:cs="Times New Roman"/>
        </w:rPr>
      </w:pPr>
    </w:p>
    <w:p w14:paraId="685977E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En date de l’assemblée générale des élections, aucune photo faisant la promotion d’une équipe ou d’un candidat individuel ne pourra être publiée par l’équipe ou le candidat lui-même et ce, jusqu’à la période d’affichage de la semaine des élections.  </w:t>
      </w:r>
    </w:p>
    <w:p w14:paraId="4B5961FC" w14:textId="77777777" w:rsidR="00CA3125" w:rsidRDefault="00CA3125">
      <w:pPr>
        <w:jc w:val="both"/>
        <w:rPr>
          <w:rFonts w:ascii="Times New Roman" w:eastAsia="Times New Roman" w:hAnsi="Times New Roman" w:cs="Times New Roman"/>
          <w:strike/>
        </w:rPr>
      </w:pPr>
    </w:p>
    <w:p w14:paraId="3F10D990" w14:textId="77777777" w:rsidR="00CA3125" w:rsidRDefault="00C30378">
      <w:pPr>
        <w:jc w:val="both"/>
        <w:rPr>
          <w:rFonts w:ascii="Times New Roman" w:eastAsia="Times New Roman" w:hAnsi="Times New Roman" w:cs="Times New Roman"/>
          <w:b/>
          <w:color w:val="4F81BD"/>
          <w:sz w:val="26"/>
          <w:szCs w:val="26"/>
        </w:rPr>
      </w:pPr>
      <w:r>
        <w:rPr>
          <w:rFonts w:ascii="Times New Roman" w:eastAsia="Times New Roman" w:hAnsi="Times New Roman" w:cs="Times New Roman"/>
          <w:b/>
          <w:color w:val="4F81BD"/>
          <w:sz w:val="26"/>
          <w:szCs w:val="26"/>
        </w:rPr>
        <w:t xml:space="preserve">Page Facebook </w:t>
      </w:r>
    </w:p>
    <w:p w14:paraId="04773B10"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Dans le cas où un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ou une équipe candidate créerait une page Facebook pour faire la promotion de sa candidature, il ou elle est responsable de ses publications et doit en assumer les conséquences si elles sont déplacées. Chaque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ou équipe candidate doit également nommer le membre de la commission électorale responsable de sa candidature « administrateurs » de cette page.</w:t>
      </w:r>
    </w:p>
    <w:p w14:paraId="6D218ECE" w14:textId="77777777" w:rsidR="00CA3125" w:rsidRDefault="00CA3125">
      <w:pPr>
        <w:jc w:val="both"/>
        <w:rPr>
          <w:rFonts w:ascii="Times New Roman" w:eastAsia="Times New Roman" w:hAnsi="Times New Roman" w:cs="Times New Roman"/>
        </w:rPr>
      </w:pPr>
    </w:p>
    <w:p w14:paraId="3B70654E" w14:textId="77777777" w:rsidR="00CA3125" w:rsidRDefault="00C30378">
      <w:pPr>
        <w:jc w:val="both"/>
        <w:rPr>
          <w:rFonts w:ascii="Times New Roman" w:eastAsia="Times New Roman" w:hAnsi="Times New Roman" w:cs="Times New Roman"/>
          <w:b/>
          <w:color w:val="4F81BD"/>
          <w:sz w:val="26"/>
          <w:szCs w:val="26"/>
        </w:rPr>
      </w:pPr>
      <w:r>
        <w:rPr>
          <w:rFonts w:ascii="Times New Roman" w:eastAsia="Times New Roman" w:hAnsi="Times New Roman" w:cs="Times New Roman"/>
          <w:b/>
          <w:color w:val="4F81BD"/>
          <w:sz w:val="26"/>
          <w:szCs w:val="26"/>
        </w:rPr>
        <w:t>Vidéo de Présentation</w:t>
      </w:r>
    </w:p>
    <w:p w14:paraId="61EB2D8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Les candidat.es peuvent tourner une vidéo de présentation au sein de laquelle ils présenteront leur candidature. La durée maximale des vidéos de présentations est de deux (2) minutes pour les candidat.es </w:t>
      </w:r>
      <w:proofErr w:type="spellStart"/>
      <w:r>
        <w:rPr>
          <w:rFonts w:ascii="Times New Roman" w:eastAsia="Times New Roman" w:hAnsi="Times New Roman" w:cs="Times New Roman"/>
        </w:rPr>
        <w:t>individuel.les</w:t>
      </w:r>
      <w:proofErr w:type="spellEnd"/>
      <w:r>
        <w:rPr>
          <w:rFonts w:ascii="Times New Roman" w:eastAsia="Times New Roman" w:hAnsi="Times New Roman" w:cs="Times New Roman"/>
        </w:rPr>
        <w:t xml:space="preserve"> et de trois (3) minutes pour les équipes. La commission n’impose pas d'autres contraintes aux candidats, mais le contenu des vidéos devra être correct et ne contenir aucun caractère sexiste, raciste, ou discriminatoire. Chaque vidéo est approuvée par la commission et diffusée par celle-ci au cours de la journée du lundi. </w:t>
      </w:r>
    </w:p>
    <w:p w14:paraId="163ED68F" w14:textId="77777777" w:rsidR="00CA3125" w:rsidRDefault="00CA3125">
      <w:pPr>
        <w:jc w:val="both"/>
        <w:rPr>
          <w:rFonts w:ascii="Times New Roman" w:eastAsia="Times New Roman" w:hAnsi="Times New Roman" w:cs="Times New Roman"/>
        </w:rPr>
      </w:pPr>
    </w:p>
    <w:p w14:paraId="03B9F41C"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Les services de l’ARV pour le montage des vidéos de présentation des </w:t>
      </w:r>
      <w:proofErr w:type="spellStart"/>
      <w:r>
        <w:rPr>
          <w:rFonts w:ascii="Times New Roman" w:eastAsia="Times New Roman" w:hAnsi="Times New Roman" w:cs="Times New Roman"/>
        </w:rPr>
        <w:t>candidat.tes</w:t>
      </w:r>
      <w:proofErr w:type="spellEnd"/>
      <w:r>
        <w:rPr>
          <w:rFonts w:ascii="Times New Roman" w:eastAsia="Times New Roman" w:hAnsi="Times New Roman" w:cs="Times New Roman"/>
        </w:rPr>
        <w:t xml:space="preserve"> et des équipes candidates sont disponibles sous réserve de conditions temporelles préétablies par la commission et l’ARV.</w:t>
      </w:r>
    </w:p>
    <w:p w14:paraId="0FD68694"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3F59C48" w14:textId="77777777" w:rsidR="00CA3125" w:rsidRDefault="00C30378">
      <w:pPr>
        <w:jc w:val="both"/>
        <w:rPr>
          <w:rFonts w:ascii="Times New Roman" w:eastAsia="Times New Roman" w:hAnsi="Times New Roman" w:cs="Times New Roman"/>
          <w:b/>
          <w:i/>
          <w:sz w:val="36"/>
          <w:szCs w:val="36"/>
        </w:rPr>
      </w:pPr>
      <w:bookmarkStart w:id="16" w:name="_44sinio" w:colFirst="0" w:colLast="0"/>
      <w:bookmarkEnd w:id="16"/>
      <w:r>
        <w:rPr>
          <w:rFonts w:ascii="Times New Roman" w:eastAsia="Times New Roman" w:hAnsi="Times New Roman" w:cs="Times New Roman"/>
          <w:b/>
          <w:i/>
          <w:sz w:val="36"/>
          <w:szCs w:val="36"/>
        </w:rPr>
        <w:t xml:space="preserve">Budget </w:t>
      </w:r>
      <w:r>
        <w:rPr>
          <w:rFonts w:ascii="Times New Roman" w:eastAsia="Times New Roman" w:hAnsi="Times New Roman" w:cs="Times New Roman"/>
          <w:b/>
          <w:i/>
          <w:color w:val="FF0000"/>
          <w:sz w:val="36"/>
          <w:szCs w:val="36"/>
        </w:rPr>
        <w:t xml:space="preserve"> </w:t>
      </w:r>
    </w:p>
    <w:p w14:paraId="707938B1" w14:textId="77777777" w:rsidR="00CA3125" w:rsidRDefault="00CA3125">
      <w:pPr>
        <w:rPr>
          <w:rFonts w:ascii="Times New Roman" w:eastAsia="Times New Roman" w:hAnsi="Times New Roman" w:cs="Times New Roman"/>
        </w:rPr>
      </w:pPr>
    </w:p>
    <w:p w14:paraId="7580C387"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de toutes les équipes et candidat.es (Comité de l'Année Préparatoire, Comité Sports Loisirs, Comité Promotion, AEHEC) devra être approuvé à la date définie par la commission avant le début de la campagne électorale par la commission électorale tel que mentionné à l’Annexe 1.</w:t>
      </w:r>
    </w:p>
    <w:p w14:paraId="67D9FB2A" w14:textId="77777777" w:rsidR="00CA3125" w:rsidRDefault="00CA3125">
      <w:pPr>
        <w:jc w:val="both"/>
        <w:rPr>
          <w:rFonts w:ascii="Times New Roman" w:eastAsia="Times New Roman" w:hAnsi="Times New Roman" w:cs="Times New Roman"/>
        </w:rPr>
      </w:pPr>
    </w:p>
    <w:p w14:paraId="30857478"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Les candidat.es devront eux-mêmes assumer les coûts de leurs débours électoraux. Tout matériel de </w:t>
      </w:r>
      <w:proofErr w:type="spellStart"/>
      <w:r>
        <w:rPr>
          <w:rFonts w:ascii="Times New Roman" w:eastAsia="Times New Roman" w:hAnsi="Times New Roman" w:cs="Times New Roman"/>
        </w:rPr>
        <w:t>partisanerie</w:t>
      </w:r>
      <w:proofErr w:type="spellEnd"/>
      <w:r>
        <w:rPr>
          <w:rFonts w:ascii="Times New Roman" w:eastAsia="Times New Roman" w:hAnsi="Times New Roman" w:cs="Times New Roman"/>
        </w:rPr>
        <w:t xml:space="preserve"> utilisé lors de la semaine d'élections devra être comptabilisé et défini à l’avance dans une annexe jointe au budget d’élection fourni par la commission électorale, et ce de façon définitive. </w:t>
      </w:r>
    </w:p>
    <w:p w14:paraId="0AD1DCE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doit être présenté hors taxes.</w:t>
      </w:r>
    </w:p>
    <w:p w14:paraId="3013BA45" w14:textId="77777777" w:rsidR="00CA3125" w:rsidRDefault="00CA3125">
      <w:pPr>
        <w:jc w:val="both"/>
        <w:rPr>
          <w:rFonts w:ascii="Times New Roman" w:eastAsia="Times New Roman" w:hAnsi="Times New Roman" w:cs="Times New Roman"/>
        </w:rPr>
      </w:pPr>
    </w:p>
    <w:p w14:paraId="7FDDBFA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doit être accompagné des factures reliées à toutes les dépenses.</w:t>
      </w:r>
    </w:p>
    <w:p w14:paraId="790F7583" w14:textId="77777777" w:rsidR="00CA3125" w:rsidRDefault="00CA3125">
      <w:pPr>
        <w:jc w:val="both"/>
        <w:rPr>
          <w:rFonts w:ascii="Times New Roman" w:eastAsia="Times New Roman" w:hAnsi="Times New Roman" w:cs="Times New Roman"/>
        </w:rPr>
      </w:pPr>
    </w:p>
    <w:p w14:paraId="611C13CE"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Il existe trois types de preuve de </w:t>
      </w:r>
      <w:proofErr w:type="gramStart"/>
      <w:r>
        <w:rPr>
          <w:rFonts w:ascii="Times New Roman" w:eastAsia="Times New Roman" w:hAnsi="Times New Roman" w:cs="Times New Roman"/>
        </w:rPr>
        <w:t>dépense:</w:t>
      </w:r>
      <w:proofErr w:type="gramEnd"/>
    </w:p>
    <w:p w14:paraId="0D30B15D" w14:textId="77777777" w:rsidR="00CA3125" w:rsidRDefault="00CA3125">
      <w:pPr>
        <w:jc w:val="both"/>
        <w:rPr>
          <w:rFonts w:ascii="Times New Roman" w:eastAsia="Times New Roman" w:hAnsi="Times New Roman" w:cs="Times New Roman"/>
        </w:rPr>
      </w:pPr>
    </w:p>
    <w:p w14:paraId="2010E300" w14:textId="77777777" w:rsidR="00CA3125" w:rsidRDefault="00C30378">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Facture (prix indiqué doit être prix de la facture fournie) </w:t>
      </w:r>
    </w:p>
    <w:p w14:paraId="42E142E7" w14:textId="77777777" w:rsidR="00CA3125" w:rsidRDefault="00C30378">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 xml:space="preserve">Provient de la maison (prix indiqué doit être à la juste valeur marchande de l'item concerné, soit son frais de location) </w:t>
      </w:r>
    </w:p>
    <w:p w14:paraId="56D071D5" w14:textId="77777777" w:rsidR="00CA3125" w:rsidRDefault="00C30378">
      <w:pPr>
        <w:numPr>
          <w:ilvl w:val="0"/>
          <w:numId w:val="2"/>
        </w:numPr>
        <w:ind w:hanging="360"/>
        <w:contextualSpacing/>
        <w:jc w:val="both"/>
        <w:rPr>
          <w:rFonts w:ascii="Times New Roman" w:eastAsia="Times New Roman" w:hAnsi="Times New Roman" w:cs="Times New Roman"/>
        </w:rPr>
      </w:pPr>
      <w:r>
        <w:rPr>
          <w:rFonts w:ascii="Times New Roman" w:eastAsia="Times New Roman" w:hAnsi="Times New Roman" w:cs="Times New Roman"/>
        </w:rPr>
        <w:t>Prix déterminé par la commission électorale ci-</w:t>
      </w:r>
      <w:proofErr w:type="gramStart"/>
      <w:r>
        <w:rPr>
          <w:rFonts w:ascii="Times New Roman" w:eastAsia="Times New Roman" w:hAnsi="Times New Roman" w:cs="Times New Roman"/>
        </w:rPr>
        <w:t>dessous:</w:t>
      </w:r>
      <w:proofErr w:type="gramEnd"/>
      <w:r>
        <w:rPr>
          <w:rFonts w:ascii="Times New Roman" w:eastAsia="Times New Roman" w:hAnsi="Times New Roman" w:cs="Times New Roman"/>
        </w:rPr>
        <w:t xml:space="preserve"> </w:t>
      </w:r>
    </w:p>
    <w:p w14:paraId="15ABD106" w14:textId="77777777" w:rsidR="00CA3125" w:rsidRDefault="00C30378">
      <w:pPr>
        <w:numPr>
          <w:ilvl w:val="1"/>
          <w:numId w:val="1"/>
        </w:numPr>
        <w:contextualSpacing/>
        <w:jc w:val="both"/>
      </w:pPr>
      <w:r>
        <w:rPr>
          <w:rFonts w:ascii="Times New Roman" w:eastAsia="Times New Roman" w:hAnsi="Times New Roman" w:cs="Times New Roman"/>
        </w:rPr>
        <w:t>Impression noir et blanc : 0,10$</w:t>
      </w:r>
    </w:p>
    <w:p w14:paraId="7B7E8215" w14:textId="77777777" w:rsidR="00CA3125" w:rsidRDefault="00C30378">
      <w:pPr>
        <w:numPr>
          <w:ilvl w:val="1"/>
          <w:numId w:val="1"/>
        </w:numPr>
        <w:contextualSpacing/>
        <w:jc w:val="both"/>
      </w:pPr>
      <w:r>
        <w:rPr>
          <w:rFonts w:ascii="Times New Roman" w:eastAsia="Times New Roman" w:hAnsi="Times New Roman" w:cs="Times New Roman"/>
        </w:rPr>
        <w:t>Impression couleur : 0,60$</w:t>
      </w:r>
    </w:p>
    <w:p w14:paraId="3F515498" w14:textId="7A7F6CEF" w:rsidR="00CA3125" w:rsidRDefault="00003EEB">
      <w:pPr>
        <w:numPr>
          <w:ilvl w:val="1"/>
          <w:numId w:val="1"/>
        </w:numPr>
        <w:contextualSpacing/>
        <w:jc w:val="both"/>
      </w:pPr>
      <w:r>
        <w:rPr>
          <w:rFonts w:ascii="Times New Roman" w:eastAsia="Times New Roman" w:hAnsi="Times New Roman" w:cs="Times New Roman"/>
        </w:rPr>
        <w:t xml:space="preserve">Location jeux </w:t>
      </w:r>
      <w:proofErr w:type="gramStart"/>
      <w:r>
        <w:rPr>
          <w:rFonts w:ascii="Times New Roman" w:eastAsia="Times New Roman" w:hAnsi="Times New Roman" w:cs="Times New Roman"/>
        </w:rPr>
        <w:t>vidéo</w:t>
      </w:r>
      <w:r w:rsidR="00C30378">
        <w:rPr>
          <w:rFonts w:ascii="Times New Roman" w:eastAsia="Times New Roman" w:hAnsi="Times New Roman" w:cs="Times New Roman"/>
        </w:rPr>
        <w:t>:</w:t>
      </w:r>
      <w:proofErr w:type="gramEnd"/>
      <w:r w:rsidR="00C30378">
        <w:rPr>
          <w:rFonts w:ascii="Times New Roman" w:eastAsia="Times New Roman" w:hAnsi="Times New Roman" w:cs="Times New Roman"/>
        </w:rPr>
        <w:t xml:space="preserve"> 10$</w:t>
      </w:r>
    </w:p>
    <w:p w14:paraId="2E271387" w14:textId="0DEE2A6F" w:rsidR="00CA3125" w:rsidRDefault="00C30378">
      <w:pPr>
        <w:numPr>
          <w:ilvl w:val="1"/>
          <w:numId w:val="1"/>
        </w:numPr>
        <w:contextualSpacing/>
        <w:jc w:val="both"/>
      </w:pPr>
      <w:r>
        <w:rPr>
          <w:rFonts w:ascii="Times New Roman" w:eastAsia="Times New Roman" w:hAnsi="Times New Roman" w:cs="Times New Roman"/>
        </w:rPr>
        <w:t>L</w:t>
      </w:r>
      <w:r w:rsidR="00003EEB">
        <w:rPr>
          <w:rFonts w:ascii="Times New Roman" w:eastAsia="Times New Roman" w:hAnsi="Times New Roman" w:cs="Times New Roman"/>
        </w:rPr>
        <w:t>ocation console vidé</w:t>
      </w:r>
      <w:r>
        <w:rPr>
          <w:rFonts w:ascii="Times New Roman" w:eastAsia="Times New Roman" w:hAnsi="Times New Roman" w:cs="Times New Roman"/>
        </w:rPr>
        <w:t> : 50$</w:t>
      </w:r>
    </w:p>
    <w:p w14:paraId="2C24E063" w14:textId="6AD7009E" w:rsidR="00CA3125" w:rsidRDefault="00003EEB">
      <w:pPr>
        <w:numPr>
          <w:ilvl w:val="1"/>
          <w:numId w:val="1"/>
        </w:numPr>
        <w:contextualSpacing/>
        <w:jc w:val="both"/>
      </w:pPr>
      <w:r>
        <w:rPr>
          <w:rFonts w:ascii="Times New Roman" w:eastAsia="Times New Roman" w:hAnsi="Times New Roman" w:cs="Times New Roman"/>
        </w:rPr>
        <w:t xml:space="preserve">Location télévision </w:t>
      </w:r>
      <w:bookmarkStart w:id="17" w:name="_GoBack"/>
      <w:bookmarkEnd w:id="17"/>
      <w:r w:rsidR="00C30378">
        <w:rPr>
          <w:rFonts w:ascii="Times New Roman" w:eastAsia="Times New Roman" w:hAnsi="Times New Roman" w:cs="Times New Roman"/>
        </w:rPr>
        <w:t>: 50$</w:t>
      </w:r>
    </w:p>
    <w:p w14:paraId="1DC0EE3D" w14:textId="77777777" w:rsidR="00CA3125" w:rsidRDefault="00CA3125">
      <w:pPr>
        <w:jc w:val="both"/>
        <w:rPr>
          <w:rFonts w:ascii="Times New Roman" w:eastAsia="Times New Roman" w:hAnsi="Times New Roman" w:cs="Times New Roman"/>
        </w:rPr>
      </w:pPr>
    </w:p>
    <w:p w14:paraId="0D805D73"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Ces prix ont préséance sur tout autre prix payé ou soumissionné.</w:t>
      </w:r>
    </w:p>
    <w:p w14:paraId="108DBC9A" w14:textId="77777777" w:rsidR="00CA3125" w:rsidRDefault="00CA3125">
      <w:pPr>
        <w:jc w:val="both"/>
        <w:rPr>
          <w:rFonts w:ascii="Times New Roman" w:eastAsia="Times New Roman" w:hAnsi="Times New Roman" w:cs="Times New Roman"/>
        </w:rPr>
      </w:pPr>
    </w:p>
    <w:p w14:paraId="28891FC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budget de chaque équipe devra être d’un maximum de 450$.</w:t>
      </w:r>
    </w:p>
    <w:p w14:paraId="2F953292"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En ce qui a trait aux candidat.es </w:t>
      </w:r>
      <w:proofErr w:type="spellStart"/>
      <w:r>
        <w:rPr>
          <w:rFonts w:ascii="Times New Roman" w:eastAsia="Times New Roman" w:hAnsi="Times New Roman" w:cs="Times New Roman"/>
        </w:rPr>
        <w:t>individuel.les</w:t>
      </w:r>
      <w:proofErr w:type="spellEnd"/>
      <w:r>
        <w:rPr>
          <w:rFonts w:ascii="Times New Roman" w:eastAsia="Times New Roman" w:hAnsi="Times New Roman" w:cs="Times New Roman"/>
        </w:rPr>
        <w:t xml:space="preserve">, cette limite sera de 200$ chacun. </w:t>
      </w:r>
    </w:p>
    <w:p w14:paraId="09C1C8A2" w14:textId="77777777" w:rsidR="00CA3125" w:rsidRDefault="00CA3125">
      <w:pPr>
        <w:jc w:val="both"/>
        <w:rPr>
          <w:rFonts w:ascii="Times New Roman" w:eastAsia="Times New Roman" w:hAnsi="Times New Roman" w:cs="Times New Roman"/>
        </w:rPr>
      </w:pPr>
    </w:p>
    <w:p w14:paraId="6A3AAE2A"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dépenses reliées, à la bannière, à la location de télévision par l'audiovisuel ou l'utilisation d'une télévision personnelle, et de publicité sur les médias sociaux sont comptabilisées dans le budget.</w:t>
      </w:r>
    </w:p>
    <w:p w14:paraId="68386DC0" w14:textId="77777777" w:rsidR="00CA3125" w:rsidRDefault="00CA3125">
      <w:pPr>
        <w:jc w:val="both"/>
        <w:rPr>
          <w:rFonts w:ascii="Times New Roman" w:eastAsia="Times New Roman" w:hAnsi="Times New Roman" w:cs="Times New Roman"/>
        </w:rPr>
      </w:pPr>
    </w:p>
    <w:p w14:paraId="57D75F8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Les t-shirts d'équipes et l'utilisation d'un ordinateur portatif ne sont pas comptabilisés dans le budget.</w:t>
      </w:r>
    </w:p>
    <w:p w14:paraId="7C798746" w14:textId="77777777" w:rsidR="00CA3125" w:rsidRDefault="00CA3125">
      <w:pPr>
        <w:jc w:val="both"/>
        <w:rPr>
          <w:rFonts w:ascii="Times New Roman" w:eastAsia="Times New Roman" w:hAnsi="Times New Roman" w:cs="Times New Roman"/>
        </w:rPr>
      </w:pPr>
    </w:p>
    <w:p w14:paraId="5D478D93"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Un seul ordinateur portatif par équipe ou par candidature individuelle de l’AEHEC est autorisé.</w:t>
      </w:r>
    </w:p>
    <w:p w14:paraId="1D0F3811"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6BE69AB9"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Seules les équipes sont autorisées à faire des demandes de télévisions au service de l’audiovisuel </w:t>
      </w:r>
      <w:r>
        <w:rPr>
          <w:rFonts w:ascii="Times New Roman" w:eastAsia="Times New Roman" w:hAnsi="Times New Roman" w:cs="Times New Roman"/>
        </w:rPr>
        <w:lastRenderedPageBreak/>
        <w:t xml:space="preserve">de l’école. Ils pourront y diffuser le contenu qu’ils souhaitent, tant qu’il est approuvé par la commission électorale. Ils sont aussi autorisés à brancher une console de jeux vidéo et à faire participer les personnes qu’ils veulent. </w:t>
      </w:r>
    </w:p>
    <w:p w14:paraId="08CA8E0B"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5DB7DF96"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Un montant de 150$ par équipe candidate et de 75$ par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individuel.le</w:t>
      </w:r>
      <w:proofErr w:type="spellEnd"/>
      <w:r>
        <w:rPr>
          <w:rFonts w:ascii="Times New Roman" w:eastAsia="Times New Roman" w:hAnsi="Times New Roman" w:cs="Times New Roman"/>
        </w:rPr>
        <w:t xml:space="preserve"> sera remboursé à la fin de la semaine électorale des dépenses électorales si les factures et le budget ont été remis conformément au présent règlement.</w:t>
      </w:r>
    </w:p>
    <w:p w14:paraId="7209620B"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6D03370E"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Si une équipe ou une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individuel.le</w:t>
      </w:r>
      <w:proofErr w:type="spellEnd"/>
      <w:r>
        <w:rPr>
          <w:rFonts w:ascii="Times New Roman" w:eastAsia="Times New Roman" w:hAnsi="Times New Roman" w:cs="Times New Roman"/>
        </w:rPr>
        <w:t xml:space="preserve"> reçoit deux avertissements durant la totalité de la période électorale, il ou elle ne pourra être remboursé ses dépenses électorales.</w:t>
      </w:r>
    </w:p>
    <w:p w14:paraId="2F64060E" w14:textId="77777777" w:rsidR="00CA3125" w:rsidRDefault="00C30378">
      <w:pPr>
        <w:pStyle w:val="Titre1"/>
        <w:jc w:val="both"/>
        <w:rPr>
          <w:rFonts w:ascii="Times New Roman" w:eastAsia="Times New Roman" w:hAnsi="Times New Roman" w:cs="Times New Roman"/>
          <w:i/>
          <w:color w:val="000000"/>
          <w:sz w:val="36"/>
          <w:szCs w:val="36"/>
        </w:rPr>
      </w:pPr>
      <w:bookmarkStart w:id="18" w:name="_2jxsxqh" w:colFirst="0" w:colLast="0"/>
      <w:bookmarkEnd w:id="18"/>
      <w:r>
        <w:rPr>
          <w:rFonts w:ascii="Times New Roman" w:eastAsia="Times New Roman" w:hAnsi="Times New Roman" w:cs="Times New Roman"/>
          <w:i/>
          <w:color w:val="000000"/>
          <w:sz w:val="36"/>
          <w:szCs w:val="36"/>
        </w:rPr>
        <w:t>Kiosque</w:t>
      </w:r>
    </w:p>
    <w:p w14:paraId="2B490534" w14:textId="77777777" w:rsidR="00CA3125" w:rsidRDefault="00CA3125">
      <w:pPr>
        <w:jc w:val="both"/>
        <w:rPr>
          <w:rFonts w:ascii="Times New Roman" w:eastAsia="Times New Roman" w:hAnsi="Times New Roman" w:cs="Times New Roman"/>
        </w:rPr>
      </w:pPr>
    </w:p>
    <w:p w14:paraId="2B59659F"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Chaque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individuel.le</w:t>
      </w:r>
      <w:proofErr w:type="spellEnd"/>
      <w:r>
        <w:rPr>
          <w:rFonts w:ascii="Times New Roman" w:eastAsia="Times New Roman" w:hAnsi="Times New Roman" w:cs="Times New Roman"/>
        </w:rPr>
        <w:t xml:space="preserve"> se présentant à l’AEHEC ainsi que les équipes du Comité Promotion, du Comité Sports et Loisirs et du Comité Année Préparatoire, disposera d’un kiosque. </w:t>
      </w:r>
    </w:p>
    <w:p w14:paraId="1F9C546A" w14:textId="77777777" w:rsidR="00CA3125" w:rsidRDefault="00CA3125">
      <w:pPr>
        <w:jc w:val="both"/>
        <w:rPr>
          <w:rFonts w:ascii="Times New Roman" w:eastAsia="Times New Roman" w:hAnsi="Times New Roman" w:cs="Times New Roman"/>
        </w:rPr>
      </w:pPr>
    </w:p>
    <w:p w14:paraId="4B5F1D35"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Le kiosque sera composé d’une table, d'un babillard et de chaises.</w:t>
      </w:r>
    </w:p>
    <w:p w14:paraId="1AF044A9"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Tout matériel ou article promotionnel inclus devra être préalablement approuvé par la commission électorale.</w:t>
      </w:r>
    </w:p>
    <w:p w14:paraId="0E86C909" w14:textId="77777777" w:rsidR="00CA3125" w:rsidRDefault="00CA3125">
      <w:pPr>
        <w:jc w:val="both"/>
        <w:rPr>
          <w:rFonts w:ascii="Times New Roman" w:eastAsia="Times New Roman" w:hAnsi="Times New Roman" w:cs="Times New Roman"/>
        </w:rPr>
      </w:pPr>
    </w:p>
    <w:p w14:paraId="63DB163D"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Les dimensions du kiosque pour une équipe </w:t>
      </w:r>
      <w:proofErr w:type="gramStart"/>
      <w:r>
        <w:rPr>
          <w:rFonts w:ascii="Times New Roman" w:eastAsia="Times New Roman" w:hAnsi="Times New Roman" w:cs="Times New Roman"/>
        </w:rPr>
        <w:t>sont:</w:t>
      </w:r>
      <w:proofErr w:type="gramEnd"/>
      <w:r>
        <w:rPr>
          <w:rFonts w:ascii="Times New Roman" w:eastAsia="Times New Roman" w:hAnsi="Times New Roman" w:cs="Times New Roman"/>
        </w:rPr>
        <w:t xml:space="preserve"> 3 mètres de profondeur, 3 mètres de longueur et la hauteur est déterminée par la commission électorale, selon les règles de sécurité de l’école. L’emplacement des kiosques est déterminé par la commission électorale. </w:t>
      </w:r>
    </w:p>
    <w:p w14:paraId="66F1164C" w14:textId="77777777" w:rsidR="00CA3125" w:rsidRDefault="00CA3125">
      <w:pPr>
        <w:jc w:val="both"/>
        <w:rPr>
          <w:rFonts w:ascii="Times New Roman" w:eastAsia="Times New Roman" w:hAnsi="Times New Roman" w:cs="Times New Roman"/>
        </w:rPr>
      </w:pPr>
    </w:p>
    <w:p w14:paraId="49F15047" w14:textId="77777777" w:rsidR="00CA3125" w:rsidRDefault="00C30378">
      <w:pPr>
        <w:jc w:val="both"/>
        <w:rPr>
          <w:rFonts w:ascii="Times New Roman" w:eastAsia="Times New Roman" w:hAnsi="Times New Roman" w:cs="Times New Roman"/>
        </w:rPr>
      </w:pPr>
      <w:r>
        <w:rPr>
          <w:rFonts w:ascii="Times New Roman" w:eastAsia="Times New Roman" w:hAnsi="Times New Roman" w:cs="Times New Roman"/>
        </w:rPr>
        <w:t xml:space="preserve">Dans le cas d’un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à l’AEHEC, les dimensions seront déterminées par la commission électorale.</w:t>
      </w:r>
    </w:p>
    <w:p w14:paraId="49A1987F"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57641EC5"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Débat Électoral </w:t>
      </w:r>
    </w:p>
    <w:p w14:paraId="36FD5537"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p>
    <w:p w14:paraId="2FBAFD2B"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Chaque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individuel.le</w:t>
      </w:r>
      <w:proofErr w:type="spellEnd"/>
      <w:r>
        <w:rPr>
          <w:rFonts w:ascii="Times New Roman" w:eastAsia="Times New Roman" w:hAnsi="Times New Roman" w:cs="Times New Roman"/>
        </w:rPr>
        <w:t xml:space="preserve"> se présentant à l’AEHEC, , ainsi que les équipes du Comité Promotion, du Comité Sports et Loisirs et du Comité Année Préparatoire, devront se présenter au débat électoral.</w:t>
      </w:r>
    </w:p>
    <w:p w14:paraId="338F1A76"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13F6F16B"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Le débat se déroule dans l’amphithéâtre Banque Nationale le troisième jour de la semaine d’élections (mercredi).</w:t>
      </w:r>
    </w:p>
    <w:p w14:paraId="03985377"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05C6BB8C"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trike/>
          <w:color w:val="FF0000"/>
          <w:highlight w:val="yellow"/>
        </w:rPr>
      </w:pPr>
      <w:r>
        <w:rPr>
          <w:rFonts w:ascii="Times New Roman" w:eastAsia="Times New Roman" w:hAnsi="Times New Roman" w:cs="Times New Roman"/>
        </w:rPr>
        <w:t xml:space="preserve">Le débat sera présenté sous forme de questions et réponses entre les candidats et le médiateur. Il sera présenté par la commission électorale et mené par un tiers choisi préalablement par celle-ci. Le temps de parole sera distribué également entre les candidat.es. </w:t>
      </w:r>
    </w:p>
    <w:p w14:paraId="3415AFFE"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trike/>
          <w:color w:val="FF0000"/>
          <w:highlight w:val="yellow"/>
        </w:rPr>
      </w:pPr>
    </w:p>
    <w:p w14:paraId="3F0D7DB6"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Au cours du débat, le temps de parole sera contrôlé par la commission électorale. </w:t>
      </w:r>
    </w:p>
    <w:p w14:paraId="039C922D"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p>
    <w:p w14:paraId="28A080C5"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Vote</w:t>
      </w:r>
    </w:p>
    <w:p w14:paraId="3078D6CA"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26D4D954"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Le vote se tient le jeudi 29 Mars. Il s’ouvre à 8h et se ferme à 19h. </w:t>
      </w:r>
    </w:p>
    <w:p w14:paraId="4EA22C1A"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color w:val="FF0000"/>
        </w:rPr>
      </w:pPr>
    </w:p>
    <w:p w14:paraId="3E82D150"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En tout temps, la commission électorale peut mettre un candidat ou comité candidat en isolation lors de la journée du vote si elle le juge nécessaire.</w:t>
      </w:r>
    </w:p>
    <w:p w14:paraId="3BA4CB2C"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3C131A0C" w14:textId="77777777" w:rsidR="00CA3125" w:rsidRDefault="00C30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Le procédé se fait en ligne via un courriel qui sera envoyé à chaque étudiant inscrit au baccalauréat à HEC Montréal. Les votant.es concerné.es par les candidat.es votent pour leur </w:t>
      </w:r>
      <w:proofErr w:type="spellStart"/>
      <w:proofErr w:type="gramStart"/>
      <w:r>
        <w:rPr>
          <w:rFonts w:ascii="Times New Roman" w:eastAsia="Times New Roman" w:hAnsi="Times New Roman" w:cs="Times New Roman"/>
        </w:rPr>
        <w:t>candidat.e</w:t>
      </w:r>
      <w:proofErr w:type="spellEnd"/>
      <w:proofErr w:type="gramEnd"/>
      <w:r>
        <w:rPr>
          <w:rFonts w:ascii="Times New Roman" w:eastAsia="Times New Roman" w:hAnsi="Times New Roman" w:cs="Times New Roman"/>
        </w:rPr>
        <w:t xml:space="preserve"> favori via le processus décrit dans la charte électorale. Le vote électronique se fait via un bulletin à vote simple dont la confirmation du vote devient finale.</w:t>
      </w:r>
    </w:p>
    <w:p w14:paraId="43DB07A4"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14:paraId="44C0EAC8" w14:textId="77777777" w:rsidR="00CA3125" w:rsidRDefault="00CA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bookmarkStart w:id="19" w:name="_z337ya" w:colFirst="0" w:colLast="0"/>
      <w:bookmarkEnd w:id="19"/>
    </w:p>
    <w:p w14:paraId="37FBCA15" w14:textId="77777777" w:rsidR="00CA3125" w:rsidRDefault="00CA3125">
      <w:pPr>
        <w:pStyle w:val="Titre1"/>
        <w:jc w:val="both"/>
        <w:rPr>
          <w:rFonts w:ascii="Times New Roman" w:eastAsia="Times New Roman" w:hAnsi="Times New Roman" w:cs="Times New Roman"/>
          <w:i/>
          <w:color w:val="000000"/>
          <w:sz w:val="36"/>
          <w:szCs w:val="36"/>
        </w:rPr>
      </w:pPr>
    </w:p>
    <w:p w14:paraId="51844FC9" w14:textId="77777777" w:rsidR="00CA3125" w:rsidRDefault="00CA3125">
      <w:pPr>
        <w:pStyle w:val="Titre1"/>
        <w:jc w:val="both"/>
        <w:rPr>
          <w:rFonts w:ascii="Times New Roman" w:eastAsia="Times New Roman" w:hAnsi="Times New Roman" w:cs="Times New Roman"/>
          <w:i/>
          <w:color w:val="000000"/>
          <w:sz w:val="36"/>
          <w:szCs w:val="36"/>
        </w:rPr>
      </w:pPr>
    </w:p>
    <w:p w14:paraId="5BF5A8C9" w14:textId="77777777" w:rsidR="00CA3125" w:rsidRDefault="00CA3125">
      <w:pPr>
        <w:pStyle w:val="Titre1"/>
        <w:jc w:val="both"/>
        <w:rPr>
          <w:rFonts w:ascii="Times New Roman" w:eastAsia="Times New Roman" w:hAnsi="Times New Roman" w:cs="Times New Roman"/>
          <w:i/>
          <w:color w:val="000000"/>
          <w:sz w:val="36"/>
          <w:szCs w:val="36"/>
        </w:rPr>
      </w:pPr>
    </w:p>
    <w:p w14:paraId="7A590DE5" w14:textId="77777777" w:rsidR="00CA3125" w:rsidRDefault="00CA3125">
      <w:pPr>
        <w:rPr>
          <w:rFonts w:ascii="Times New Roman" w:eastAsia="Times New Roman" w:hAnsi="Times New Roman" w:cs="Times New Roman"/>
          <w:sz w:val="36"/>
          <w:szCs w:val="36"/>
        </w:rPr>
      </w:pPr>
    </w:p>
    <w:sectPr w:rsidR="00CA3125">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933"/>
    <w:multiLevelType w:val="multilevel"/>
    <w:tmpl w:val="C9D208D4"/>
    <w:lvl w:ilvl="0">
      <w:start w:val="3"/>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3C30F0"/>
    <w:multiLevelType w:val="multilevel"/>
    <w:tmpl w:val="63ECD508"/>
    <w:lvl w:ilvl="0">
      <w:start w:val="1"/>
      <w:numFmt w:val="decimal"/>
      <w:lvlText w:val="%1."/>
      <w:lvlJc w:val="left"/>
      <w:pPr>
        <w:ind w:left="764" w:hanging="359"/>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CA3125"/>
    <w:rsid w:val="00003EEB"/>
    <w:rsid w:val="003E7739"/>
    <w:rsid w:val="00C30378"/>
    <w:rsid w:val="00CA3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728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Titre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Titre3">
    <w:name w:val="heading 3"/>
    <w:basedOn w:val="Normal"/>
    <w:next w:val="Normal"/>
    <w:pPr>
      <w:keepNext/>
      <w:keepLines/>
      <w:spacing w:before="200" w:line="276" w:lineRule="auto"/>
      <w:outlineLvl w:val="2"/>
    </w:pPr>
    <w:rPr>
      <w:rFonts w:ascii="Calibri" w:eastAsia="Calibri" w:hAnsi="Calibri" w:cs="Calibri"/>
      <w:b/>
      <w:color w:val="4F81BD"/>
      <w:sz w:val="22"/>
      <w:szCs w:val="22"/>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1819</Words>
  <Characters>10007</Characters>
  <Application>Microsoft Macintosh Word</Application>
  <DocSecurity>0</DocSecurity>
  <Lines>83</Lines>
  <Paragraphs>23</Paragraphs>
  <ScaleCrop>false</ScaleCrop>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ngapmen-tenga</cp:lastModifiedBy>
  <cp:revision>2</cp:revision>
  <dcterms:created xsi:type="dcterms:W3CDTF">2019-02-25T16:52:00Z</dcterms:created>
  <dcterms:modified xsi:type="dcterms:W3CDTF">2019-02-25T16:52:00Z</dcterms:modified>
</cp:coreProperties>
</file>